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80" w:rsidRPr="00F16ADE" w:rsidRDefault="005F0979" w:rsidP="006D1D0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073</w:t>
      </w:r>
      <w:r w:rsidR="006D1D04" w:rsidRPr="00F16ADE">
        <w:rPr>
          <w:rFonts w:ascii="黑体" w:eastAsia="黑体" w:hAnsi="黑体" w:hint="eastAsia"/>
          <w:sz w:val="28"/>
          <w:szCs w:val="28"/>
        </w:rPr>
        <w:t>国际创新转化学院</w:t>
      </w:r>
    </w:p>
    <w:p w:rsidR="00135221" w:rsidRDefault="00135221"/>
    <w:p w:rsidR="007D7CEE" w:rsidRDefault="007D7CEE" w:rsidP="007D7C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各专业招生人数为一志愿招考计划，</w:t>
      </w:r>
      <w:proofErr w:type="gramStart"/>
      <w:r>
        <w:rPr>
          <w:rFonts w:ascii="宋体" w:hAnsi="宋体" w:hint="eastAsia"/>
          <w:szCs w:val="21"/>
        </w:rPr>
        <w:t>不含推免生人</w:t>
      </w:r>
      <w:proofErr w:type="gramEnd"/>
      <w:r>
        <w:rPr>
          <w:rFonts w:ascii="宋体" w:hAnsi="宋体" w:hint="eastAsia"/>
          <w:szCs w:val="21"/>
        </w:rPr>
        <w:t>数。</w:t>
      </w:r>
      <w:proofErr w:type="gramStart"/>
      <w:r>
        <w:rPr>
          <w:rFonts w:ascii="宋体" w:hAnsi="宋体" w:hint="eastAsia"/>
          <w:szCs w:val="21"/>
        </w:rPr>
        <w:t>一</w:t>
      </w:r>
      <w:proofErr w:type="gramEnd"/>
      <w:r>
        <w:rPr>
          <w:rFonts w:ascii="宋体" w:hAnsi="宋体" w:hint="eastAsia"/>
          <w:szCs w:val="21"/>
        </w:rPr>
        <w:t>志愿最终招生人数将根据国家下达的招生计划、推免生接收情况以及各专业报考情况进行适当调整。</w:t>
      </w:r>
    </w:p>
    <w:p w:rsidR="006D1D04" w:rsidRPr="007D7CEE" w:rsidRDefault="006D1D04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1076"/>
        <w:gridCol w:w="2410"/>
        <w:gridCol w:w="1929"/>
      </w:tblGrid>
      <w:tr w:rsidR="00135221" w:rsidRPr="006D1D04" w:rsidTr="00135221">
        <w:trPr>
          <w:trHeight w:val="43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6D1D04" w:rsidRDefault="00135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 w:rsidRPr="006D1D04">
              <w:rPr>
                <w:rFonts w:ascii="黑体" w:eastAsia="黑体" w:hAnsi="黑体" w:cs="Arial" w:hint="eastAsia"/>
                <w:color w:val="000000"/>
                <w:szCs w:val="21"/>
              </w:rPr>
              <w:t>专业代码、名称及研究方向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6D1D04" w:rsidRDefault="00135221">
            <w:pPr>
              <w:jc w:val="center"/>
              <w:rPr>
                <w:rFonts w:ascii="黑体" w:eastAsia="黑体" w:hAnsi="黑体" w:cs="Arial"/>
                <w:color w:val="000000"/>
                <w:szCs w:val="21"/>
              </w:rPr>
            </w:pPr>
            <w:r w:rsidRPr="006D1D04">
              <w:rPr>
                <w:rFonts w:ascii="黑体" w:eastAsia="黑体" w:hAnsi="黑体" w:cs="Arial" w:hint="eastAsia"/>
                <w:color w:val="000000"/>
                <w:szCs w:val="21"/>
              </w:rPr>
              <w:t>招生人数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6D1D04" w:rsidRDefault="00135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 w:rsidRPr="006D1D04">
              <w:rPr>
                <w:rFonts w:ascii="黑体" w:eastAsia="黑体" w:hAnsi="黑体" w:cs="Arial" w:hint="eastAsia"/>
                <w:color w:val="000000"/>
                <w:szCs w:val="21"/>
              </w:rPr>
              <w:t>考 试 科 目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6D1D04" w:rsidRDefault="001352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eastAsia="黑体" w:hAnsi="黑体" w:cs="Arial"/>
                <w:color w:val="000000"/>
                <w:kern w:val="0"/>
                <w:szCs w:val="21"/>
              </w:rPr>
            </w:pPr>
            <w:r w:rsidRPr="006D1D04">
              <w:rPr>
                <w:rFonts w:ascii="黑体" w:eastAsia="黑体" w:hAnsi="黑体" w:cs="Arial" w:hint="eastAsia"/>
                <w:color w:val="000000"/>
                <w:szCs w:val="21"/>
              </w:rPr>
              <w:t>备     注</w:t>
            </w:r>
          </w:p>
        </w:tc>
      </w:tr>
      <w:tr w:rsidR="00135221" w:rsidRPr="006D1D04" w:rsidTr="00F16ADE">
        <w:trPr>
          <w:trHeight w:val="43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6D1D04" w:rsidRDefault="00135221" w:rsidP="006D1D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黑体" w:eastAsia="黑体" w:hAnsi="黑体" w:cs="Arial"/>
                <w:color w:val="000000"/>
                <w:sz w:val="18"/>
                <w:szCs w:val="18"/>
              </w:rPr>
            </w:pPr>
            <w:r w:rsidRPr="006D1D04">
              <w:rPr>
                <w:rFonts w:ascii="黑体" w:eastAsia="黑体" w:hAnsi="黑体" w:cs="Arial" w:hint="eastAsia"/>
                <w:color w:val="000000"/>
                <w:sz w:val="18"/>
                <w:szCs w:val="18"/>
              </w:rPr>
              <w:t>125</w:t>
            </w:r>
            <w:r w:rsidRPr="006D1D04">
              <w:rPr>
                <w:rFonts w:ascii="黑体" w:eastAsia="黑体" w:hAnsi="黑体" w:cs="Arial"/>
                <w:color w:val="000000"/>
                <w:sz w:val="18"/>
                <w:szCs w:val="18"/>
              </w:rPr>
              <w:t>1</w:t>
            </w:r>
            <w:r w:rsidRPr="006D1D04">
              <w:rPr>
                <w:rFonts w:ascii="黑体" w:eastAsia="黑体" w:hAnsi="黑体" w:cs="Arial" w:hint="eastAsia"/>
                <w:color w:val="000000"/>
                <w:sz w:val="18"/>
                <w:szCs w:val="18"/>
              </w:rPr>
              <w:t>00工商</w:t>
            </w:r>
            <w:r w:rsidRPr="006D1D04">
              <w:rPr>
                <w:rFonts w:ascii="黑体" w:eastAsia="黑体" w:hAnsi="黑体" w:cs="Arial"/>
                <w:color w:val="000000"/>
                <w:sz w:val="18"/>
                <w:szCs w:val="18"/>
              </w:rPr>
              <w:t>管理</w:t>
            </w:r>
          </w:p>
          <w:p w:rsidR="00135221" w:rsidRPr="006D1D04" w:rsidRDefault="006D1D04" w:rsidP="006D1D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D1D04">
              <w:rPr>
                <w:rFonts w:ascii="宋体" w:hAnsi="宋体" w:cs="Arial" w:hint="eastAsia"/>
                <w:color w:val="000000"/>
                <w:sz w:val="18"/>
                <w:szCs w:val="18"/>
              </w:rPr>
              <w:t>01</w:t>
            </w:r>
            <w:r w:rsidR="00135221" w:rsidRPr="006D1D04">
              <w:rPr>
                <w:rFonts w:ascii="宋体" w:hAnsi="宋体" w:cs="Arial" w:hint="eastAsia"/>
                <w:color w:val="000000"/>
                <w:sz w:val="18"/>
                <w:szCs w:val="18"/>
              </w:rPr>
              <w:t>（非全日制）工商管理硕士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21" w:rsidRPr="006D1D04" w:rsidRDefault="00F16ADE" w:rsidP="006A7203"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6D1D04" w:rsidRDefault="00135221" w:rsidP="006D1D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D1D04">
              <w:rPr>
                <w:rFonts w:ascii="宋体" w:hAnsi="宋体" w:cs="Arial" w:hint="eastAsia"/>
                <w:color w:val="000000"/>
                <w:sz w:val="18"/>
                <w:szCs w:val="18"/>
              </w:rPr>
              <w:t>①199管理类联考综合能力</w:t>
            </w:r>
          </w:p>
          <w:p w:rsidR="00135221" w:rsidRPr="006D1D04" w:rsidRDefault="00135221" w:rsidP="006D1D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D1D04">
              <w:rPr>
                <w:rFonts w:ascii="宋体" w:hAnsi="宋体" w:cs="Arial" w:hint="eastAsia"/>
                <w:color w:val="000000"/>
                <w:sz w:val="18"/>
                <w:szCs w:val="18"/>
              </w:rPr>
              <w:t>②204英语二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221" w:rsidRPr="006D1D04" w:rsidRDefault="00135221" w:rsidP="006D1D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D1D04">
              <w:rPr>
                <w:rFonts w:ascii="宋体" w:hAnsi="宋体" w:cs="Arial" w:hint="eastAsia"/>
                <w:color w:val="000000"/>
                <w:sz w:val="18"/>
                <w:szCs w:val="18"/>
              </w:rPr>
              <w:t>非全日制上课方式：</w:t>
            </w:r>
          </w:p>
          <w:p w:rsidR="00135221" w:rsidRPr="006D1D04" w:rsidRDefault="00135221" w:rsidP="006D1D0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Arial"/>
                <w:color w:val="000000"/>
                <w:sz w:val="18"/>
                <w:szCs w:val="18"/>
              </w:rPr>
            </w:pPr>
            <w:r w:rsidRPr="006D1D04">
              <w:rPr>
                <w:rFonts w:ascii="宋体" w:hAnsi="宋体" w:cs="Arial" w:hint="eastAsia"/>
                <w:color w:val="000000"/>
                <w:sz w:val="18"/>
                <w:szCs w:val="18"/>
              </w:rPr>
              <w:t>周末上课</w:t>
            </w:r>
          </w:p>
        </w:tc>
      </w:tr>
    </w:tbl>
    <w:p w:rsidR="006D1D04" w:rsidRPr="006D1D04" w:rsidRDefault="006D1D04"/>
    <w:sectPr w:rsidR="006D1D04" w:rsidRPr="006D1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78"/>
    <w:rsid w:val="00135221"/>
    <w:rsid w:val="005F0979"/>
    <w:rsid w:val="006D1D04"/>
    <w:rsid w:val="007D7CEE"/>
    <w:rsid w:val="00C13A78"/>
    <w:rsid w:val="00CA2C8B"/>
    <w:rsid w:val="00E87380"/>
    <w:rsid w:val="00F16ADE"/>
    <w:rsid w:val="00FC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F1161-586B-40E9-95B8-7882839C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xiaoshuai zhang</dc:creator>
  <cp:keywords/>
  <dc:description/>
  <cp:lastModifiedBy>200799017990</cp:lastModifiedBy>
  <cp:revision>11</cp:revision>
  <dcterms:created xsi:type="dcterms:W3CDTF">2018-08-23T07:16:00Z</dcterms:created>
  <dcterms:modified xsi:type="dcterms:W3CDTF">2018-09-08T06:42:00Z</dcterms:modified>
</cp:coreProperties>
</file>