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77" w:rsidRDefault="004C767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06</w:t>
      </w:r>
      <w:r>
        <w:rPr>
          <w:rFonts w:ascii="黑体" w:eastAsia="黑体" w:hAnsi="黑体"/>
          <w:sz w:val="28"/>
          <w:szCs w:val="28"/>
        </w:rPr>
        <w:t>3</w:t>
      </w:r>
      <w:r w:rsidR="00BE35E6" w:rsidRPr="00BE35E6">
        <w:rPr>
          <w:rFonts w:ascii="黑体" w:eastAsia="黑体" w:hAnsi="黑体" w:hint="eastAsia"/>
          <w:sz w:val="28"/>
          <w:szCs w:val="28"/>
        </w:rPr>
        <w:t>高等医学研究院</w:t>
      </w:r>
    </w:p>
    <w:p w:rsidR="00BE35E6" w:rsidRPr="00B96758" w:rsidRDefault="00B96758" w:rsidP="00B96758">
      <w:pPr>
        <w:ind w:firstLineChars="200"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hint="eastAsia"/>
          <w:color w:val="000000"/>
          <w:szCs w:val="21"/>
          <w:shd w:val="clear" w:color="auto" w:fill="FFFFFF"/>
        </w:rPr>
        <w:t>各专业招生人数为一志愿招考计划，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不含推免生人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数。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志愿最终招生人数将根据国家下达的招生计划、推免生接收情况以及各专业报考情况进行适当调整。</w:t>
      </w: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1112"/>
        <w:gridCol w:w="2267"/>
        <w:gridCol w:w="2215"/>
      </w:tblGrid>
      <w:tr w:rsidR="00BE35E6" w:rsidRPr="00BE35E6">
        <w:trPr>
          <w:trHeight w:val="40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77" w:rsidRPr="00BE35E6" w:rsidRDefault="00BE3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cs="Arial"/>
                <w:color w:val="000000" w:themeColor="text1"/>
                <w:kern w:val="0"/>
                <w:szCs w:val="21"/>
              </w:rPr>
            </w:pPr>
            <w:r w:rsidRPr="00BE35E6">
              <w:rPr>
                <w:rFonts w:ascii="黑体" w:eastAsia="黑体" w:cs="Arial" w:hint="eastAsia"/>
                <w:color w:val="000000" w:themeColor="text1"/>
                <w:szCs w:val="21"/>
              </w:rPr>
              <w:t>专业代码、名称及研究方向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77" w:rsidRPr="00BE35E6" w:rsidRDefault="00BE35E6">
            <w:pPr>
              <w:jc w:val="center"/>
              <w:rPr>
                <w:rFonts w:ascii="黑体" w:eastAsia="黑体" w:cs="Arial"/>
                <w:color w:val="000000" w:themeColor="text1"/>
                <w:szCs w:val="21"/>
              </w:rPr>
            </w:pPr>
            <w:r w:rsidRPr="00BE35E6">
              <w:rPr>
                <w:rFonts w:ascii="黑体" w:eastAsia="黑体" w:cs="Arial" w:hint="eastAsia"/>
                <w:color w:val="000000" w:themeColor="text1"/>
                <w:szCs w:val="21"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77" w:rsidRPr="00BE35E6" w:rsidRDefault="00BE3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cs="Arial"/>
                <w:color w:val="000000" w:themeColor="text1"/>
                <w:kern w:val="0"/>
                <w:szCs w:val="21"/>
              </w:rPr>
            </w:pPr>
            <w:r w:rsidRPr="00BE35E6">
              <w:rPr>
                <w:rFonts w:ascii="黑体" w:eastAsia="黑体" w:cs="Arial" w:hint="eastAsia"/>
                <w:color w:val="000000" w:themeColor="text1"/>
                <w:szCs w:val="21"/>
              </w:rPr>
              <w:t>考 试 科 目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77" w:rsidRPr="00BE35E6" w:rsidRDefault="00BE3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cs="Arial"/>
                <w:color w:val="000000" w:themeColor="text1"/>
                <w:kern w:val="0"/>
                <w:szCs w:val="21"/>
              </w:rPr>
            </w:pPr>
            <w:r w:rsidRPr="00BE35E6">
              <w:rPr>
                <w:rFonts w:ascii="黑体" w:eastAsia="黑体" w:cs="Arial" w:hint="eastAsia"/>
                <w:color w:val="000000" w:themeColor="text1"/>
                <w:szCs w:val="21"/>
              </w:rPr>
              <w:t>备     注</w:t>
            </w:r>
          </w:p>
        </w:tc>
      </w:tr>
      <w:tr w:rsidR="00BE35E6" w:rsidRPr="00BE35E6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071009细胞生物学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01体细胞重编程和诱导多能干细胞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02神经再生与精神疾病发病机制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</w:t>
            </w: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生殖医学方向：胚胎着床与早产机理</w:t>
            </w:r>
          </w:p>
          <w:p w:rsidR="00F01F77" w:rsidRPr="00BE35E6" w:rsidRDefault="00F01F77">
            <w:pPr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91CEB" w:rsidRDefault="00B9675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Ⅰ组：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①101思想政治理论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②201英语一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③642生物化学（</w:t>
            </w:r>
            <w:proofErr w:type="gramStart"/>
            <w:r w:rsidRPr="00B91CEB">
              <w:rPr>
                <w:rFonts w:ascii="宋体" w:eastAsia="宋体" w:hAnsi="宋体" w:hint="eastAsia"/>
                <w:sz w:val="18"/>
                <w:szCs w:val="18"/>
              </w:rPr>
              <w:t>医</w:t>
            </w:r>
            <w:proofErr w:type="gramEnd"/>
            <w:r w:rsidRPr="00B91CEB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④855病理学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Ⅱ组：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①101思想政治理论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②201英语一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③629生物化学（生）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④839细胞生物学</w:t>
            </w:r>
          </w:p>
          <w:p w:rsidR="00F01F77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以上两组任选一组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同等学力加试：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1.内科学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2.生理学</w:t>
            </w:r>
          </w:p>
        </w:tc>
      </w:tr>
      <w:tr w:rsidR="00BE35E6" w:rsidRPr="00BE35E6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071010生物化学与分子生物学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E35E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1 </w:t>
            </w: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表观转录调控与疾病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91CEB" w:rsidRDefault="005B651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Ⅰ组：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①101思想政治理论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②201英语一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③642生物化学（</w:t>
            </w:r>
            <w:proofErr w:type="gramStart"/>
            <w:r w:rsidRPr="00B91CEB">
              <w:rPr>
                <w:rFonts w:ascii="宋体" w:eastAsia="宋体" w:hAnsi="宋体" w:hint="eastAsia"/>
                <w:sz w:val="18"/>
                <w:szCs w:val="18"/>
              </w:rPr>
              <w:t>医</w:t>
            </w:r>
            <w:proofErr w:type="gramEnd"/>
            <w:r w:rsidRPr="00B91CEB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④855病理学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Ⅱ组：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①101思想政治理论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②201英语一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③629生物化学（生）</w:t>
            </w:r>
          </w:p>
          <w:p w:rsidR="00B91CEB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④839细胞生物学</w:t>
            </w:r>
          </w:p>
          <w:p w:rsidR="00F01F77" w:rsidRPr="00B91CEB" w:rsidRDefault="00B91CEB" w:rsidP="00B91CEB">
            <w:pPr>
              <w:rPr>
                <w:rFonts w:ascii="宋体" w:eastAsia="宋体" w:hAnsi="宋体"/>
                <w:sz w:val="18"/>
                <w:szCs w:val="18"/>
              </w:rPr>
            </w:pPr>
            <w:r w:rsidRPr="00B91CEB">
              <w:rPr>
                <w:rFonts w:ascii="宋体" w:eastAsia="宋体" w:hAnsi="宋体" w:hint="eastAsia"/>
                <w:sz w:val="18"/>
                <w:szCs w:val="18"/>
              </w:rPr>
              <w:t>以上两组任选一组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同等学力加试：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1.内科学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2.生理学</w:t>
            </w:r>
          </w:p>
        </w:tc>
      </w:tr>
      <w:tr w:rsidR="00BE35E6" w:rsidRPr="00BE35E6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077802免疫学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E35E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1 </w:t>
            </w: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呼吸道疾病与免疫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天然免疫识别和应答的分子机制</w:t>
            </w:r>
          </w:p>
          <w:p w:rsidR="00F01F77" w:rsidRPr="00BE35E6" w:rsidRDefault="00BE35E6">
            <w:pPr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</w:t>
            </w:r>
            <w:r w:rsidRPr="00BE35E6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3 </w:t>
            </w: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黏膜免疫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5B6518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Ⅰ组：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①101思想政治理论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②201英语一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③642生物化学（</w:t>
            </w:r>
            <w:proofErr w:type="gramStart"/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④855病理学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Ⅱ组：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①101思想政治理论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②201英语一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③629生物化学（生）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④839细胞生物学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以上两组任选一组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同等学力加试：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1.内科学</w:t>
            </w:r>
          </w:p>
          <w:p w:rsidR="00F01F77" w:rsidRPr="00BE35E6" w:rsidRDefault="00BE35E6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E35E6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2.生理学</w:t>
            </w:r>
          </w:p>
        </w:tc>
      </w:tr>
    </w:tbl>
    <w:p w:rsidR="00F01F77" w:rsidRDefault="00F01F77">
      <w:pPr>
        <w:jc w:val="center"/>
        <w:rPr>
          <w:sz w:val="28"/>
          <w:szCs w:val="28"/>
        </w:rPr>
      </w:pPr>
    </w:p>
    <w:sectPr w:rsidR="00F0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3C"/>
    <w:rsid w:val="000A61DF"/>
    <w:rsid w:val="001C003C"/>
    <w:rsid w:val="002B732B"/>
    <w:rsid w:val="00376981"/>
    <w:rsid w:val="00471F1F"/>
    <w:rsid w:val="004C7675"/>
    <w:rsid w:val="004F69E6"/>
    <w:rsid w:val="00575F1F"/>
    <w:rsid w:val="005B6518"/>
    <w:rsid w:val="007E2678"/>
    <w:rsid w:val="00961661"/>
    <w:rsid w:val="00B55E0D"/>
    <w:rsid w:val="00B91CEB"/>
    <w:rsid w:val="00B96758"/>
    <w:rsid w:val="00BE35E6"/>
    <w:rsid w:val="00E43EBC"/>
    <w:rsid w:val="00EF7C18"/>
    <w:rsid w:val="00F01F77"/>
    <w:rsid w:val="00F75D94"/>
    <w:rsid w:val="683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07F0"/>
  <w15:docId w15:val="{D7803262-0828-48EB-B807-094A7DA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Lixuemei</dc:creator>
  <cp:lastModifiedBy>安丽娜</cp:lastModifiedBy>
  <cp:revision>2</cp:revision>
  <dcterms:created xsi:type="dcterms:W3CDTF">2019-10-17T00:47:00Z</dcterms:created>
  <dcterms:modified xsi:type="dcterms:W3CDTF">2019-10-17T00:47:00Z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