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169" w:rsidRPr="009855E3" w:rsidRDefault="00E42891" w:rsidP="009855E3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Pr="009855E3">
        <w:rPr>
          <w:rFonts w:ascii="黑体" w:eastAsia="黑体" w:hAnsi="黑体" w:hint="eastAsia"/>
          <w:sz w:val="36"/>
        </w:rPr>
        <w:t>地球科学概论</w:t>
      </w:r>
      <w:r>
        <w:rPr>
          <w:rFonts w:ascii="黑体" w:eastAsia="黑体" w:hAnsi="黑体" w:hint="eastAsia"/>
          <w:sz w:val="36"/>
        </w:rPr>
        <w:t>》</w:t>
      </w:r>
      <w:r w:rsidR="00BD0169" w:rsidRPr="009855E3">
        <w:rPr>
          <w:rFonts w:ascii="黑体" w:eastAsia="黑体" w:hAnsi="黑体" w:hint="eastAsia"/>
          <w:sz w:val="36"/>
        </w:rPr>
        <w:t>考试大纲</w:t>
      </w:r>
    </w:p>
    <w:p w:rsidR="009855E3" w:rsidRDefault="009855E3"/>
    <w:p w:rsidR="00BD0169" w:rsidRPr="00E42891" w:rsidRDefault="009855E3" w:rsidP="00E42891">
      <w:pPr>
        <w:spacing w:line="276" w:lineRule="auto"/>
        <w:rPr>
          <w:rFonts w:ascii="Times New Roman" w:eastAsia="黑体" w:hAnsi="Times New Roman"/>
          <w:sz w:val="28"/>
        </w:rPr>
      </w:pPr>
      <w:r w:rsidRPr="00E42891">
        <w:rPr>
          <w:rFonts w:ascii="Times New Roman" w:eastAsia="黑体" w:hAnsi="Times New Roman" w:hint="eastAsia"/>
          <w:sz w:val="28"/>
        </w:rPr>
        <w:t>1</w:t>
      </w:r>
      <w:r w:rsidRPr="00E42891">
        <w:rPr>
          <w:rFonts w:ascii="Times New Roman" w:eastAsia="黑体" w:hAnsi="Times New Roman" w:hint="eastAsia"/>
          <w:sz w:val="28"/>
        </w:rPr>
        <w:t>、</w:t>
      </w:r>
      <w:r w:rsidR="00E42891" w:rsidRPr="00E42891">
        <w:rPr>
          <w:rFonts w:ascii="Times New Roman" w:eastAsia="黑体" w:hAnsi="Times New Roman" w:hint="eastAsia"/>
          <w:sz w:val="28"/>
        </w:rPr>
        <w:t>考试</w:t>
      </w:r>
      <w:r w:rsidRPr="00E42891">
        <w:rPr>
          <w:rFonts w:ascii="Times New Roman" w:eastAsia="黑体" w:hAnsi="Times New Roman"/>
          <w:sz w:val="28"/>
        </w:rPr>
        <w:t>内容</w:t>
      </w:r>
    </w:p>
    <w:p w:rsidR="00BD0169" w:rsidRPr="00E42891" w:rsidRDefault="009855E3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地球的物质组成、地球的空间分布与时间演化</w:t>
      </w:r>
      <w:r w:rsidR="00BD0169" w:rsidRPr="00E42891">
        <w:rPr>
          <w:rFonts w:ascii="Times New Roman" w:eastAsia="宋体" w:hAnsi="Times New Roman"/>
          <w:sz w:val="24"/>
        </w:rPr>
        <w:t>；</w:t>
      </w:r>
    </w:p>
    <w:p w:rsidR="00BD0169" w:rsidRPr="00E42891" w:rsidRDefault="007E2F79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地球内部和外部各种</w:t>
      </w:r>
      <w:r w:rsidR="00BD0169" w:rsidRPr="00E42891">
        <w:rPr>
          <w:rFonts w:ascii="Times New Roman" w:eastAsia="宋体" w:hAnsi="Times New Roman"/>
          <w:sz w:val="24"/>
        </w:rPr>
        <w:t>地质作用的基本概念、特点和形成机理；</w:t>
      </w:r>
    </w:p>
    <w:p w:rsidR="007E2F79" w:rsidRPr="00E42891" w:rsidRDefault="007E2F79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/>
          <w:sz w:val="24"/>
          <w:szCs w:val="21"/>
        </w:rPr>
        <w:t>岩石圈运动的一般规律及其演变历史、地质历史上地球生物演化概况</w:t>
      </w:r>
      <w:r w:rsidR="00E42891" w:rsidRPr="00E42891">
        <w:rPr>
          <w:rFonts w:ascii="Times New Roman" w:eastAsia="宋体" w:hAnsi="Times New Roman" w:hint="eastAsia"/>
          <w:sz w:val="24"/>
          <w:szCs w:val="21"/>
        </w:rPr>
        <w:t>；</w:t>
      </w:r>
    </w:p>
    <w:p w:rsidR="00BD0169" w:rsidRPr="00E42891" w:rsidRDefault="00BD0169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地球科学在寻找和利用自然资源、保护和改善自然环境、预报和减轻自然灾害等方面的实际意义；</w:t>
      </w:r>
    </w:p>
    <w:p w:rsidR="00BD0169" w:rsidRPr="00E42891" w:rsidRDefault="00BD0169" w:rsidP="00E42891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/>
          <w:sz w:val="24"/>
        </w:rPr>
        <w:t>地球科学的新进展以及所面临的重大问题。</w:t>
      </w:r>
    </w:p>
    <w:p w:rsidR="00BD0169" w:rsidRPr="00E42891" w:rsidRDefault="00BD0169" w:rsidP="00E42891">
      <w:pPr>
        <w:spacing w:line="276" w:lineRule="auto"/>
        <w:rPr>
          <w:rFonts w:ascii="Times New Roman" w:eastAsia="黑体" w:hAnsi="Times New Roman"/>
          <w:sz w:val="28"/>
        </w:rPr>
      </w:pPr>
      <w:r w:rsidRPr="00E42891">
        <w:rPr>
          <w:rFonts w:ascii="Times New Roman" w:eastAsia="黑体" w:hAnsi="Times New Roman"/>
          <w:sz w:val="28"/>
        </w:rPr>
        <w:t>2</w:t>
      </w:r>
      <w:r w:rsidR="009855E3" w:rsidRPr="00E42891">
        <w:rPr>
          <w:rFonts w:ascii="Times New Roman" w:eastAsia="黑体" w:hAnsi="Times New Roman"/>
          <w:sz w:val="28"/>
        </w:rPr>
        <w:t>、具体内容</w:t>
      </w:r>
    </w:p>
    <w:p w:rsidR="00190500" w:rsidRPr="00E42891" w:rsidRDefault="00BD016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(1)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/>
          <w:sz w:val="24"/>
        </w:rPr>
        <w:t>地球科学的研究对象、研究内容及其研究方法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地球科学的研究</w:t>
      </w:r>
      <w:r w:rsidRPr="00E42891">
        <w:rPr>
          <w:rFonts w:ascii="Times New Roman" w:eastAsia="宋体" w:hAnsi="Times New Roman" w:hint="eastAsia"/>
          <w:sz w:val="24"/>
          <w:szCs w:val="21"/>
        </w:rPr>
        <w:t>对象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、</w:t>
      </w:r>
      <w:r w:rsidRPr="00E42891">
        <w:rPr>
          <w:rFonts w:ascii="Times New Roman" w:eastAsia="宋体" w:hAnsi="Times New Roman" w:hint="eastAsia"/>
          <w:sz w:val="24"/>
          <w:szCs w:val="21"/>
        </w:rPr>
        <w:t>研究内容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地球科学研究方法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（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将今论古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/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现实主义原则</w:t>
      </w:r>
      <w:r w:rsidR="006C3798" w:rsidRPr="00E42891">
        <w:rPr>
          <w:rFonts w:ascii="Times New Roman" w:eastAsia="宋体" w:hAnsi="Times New Roman" w:hint="eastAsia"/>
          <w:sz w:val="24"/>
          <w:szCs w:val="21"/>
        </w:rPr>
        <w:t>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地球科学研究意义</w:t>
      </w:r>
      <w:r w:rsidRPr="00E42891">
        <w:rPr>
          <w:rFonts w:ascii="Times New Roman" w:eastAsia="宋体" w:hAnsi="Times New Roman" w:hint="eastAsia"/>
          <w:sz w:val="24"/>
          <w:szCs w:val="21"/>
        </w:rPr>
        <w:t>（</w:t>
      </w:r>
      <w:r w:rsidRPr="00E42891">
        <w:rPr>
          <w:rFonts w:ascii="Times New Roman" w:eastAsia="宋体" w:hAnsi="Times New Roman" w:hint="eastAsia"/>
          <w:sz w:val="24"/>
          <w:szCs w:val="21"/>
        </w:rPr>
        <w:t>理论</w:t>
      </w:r>
      <w:r w:rsidR="00E42891" w:rsidRPr="00E42891">
        <w:rPr>
          <w:rFonts w:ascii="Times New Roman" w:eastAsia="宋体" w:hAnsi="Times New Roman" w:hint="eastAsia"/>
          <w:sz w:val="24"/>
          <w:szCs w:val="21"/>
        </w:rPr>
        <w:t>与</w:t>
      </w:r>
      <w:r w:rsidRPr="00E42891">
        <w:rPr>
          <w:rFonts w:ascii="Times New Roman" w:eastAsia="宋体" w:hAnsi="Times New Roman" w:hint="eastAsia"/>
          <w:sz w:val="24"/>
          <w:szCs w:val="21"/>
        </w:rPr>
        <w:t>应用意义）</w:t>
      </w:r>
    </w:p>
    <w:p w:rsidR="00BD0169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 w:hint="eastAsia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地球科学与行星科学的关系</w:t>
      </w:r>
    </w:p>
    <w:p w:rsidR="00190500" w:rsidRPr="00E42891" w:rsidRDefault="00BD016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(2)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/>
          <w:sz w:val="24"/>
        </w:rPr>
        <w:t>地球及其宇宙环境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太阳系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太阳系中的天体</w:t>
      </w:r>
    </w:p>
    <w:p w:rsidR="00BD0169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地球的形态（</w:t>
      </w:r>
      <w:r w:rsidRPr="00E42891">
        <w:rPr>
          <w:rFonts w:ascii="Times New Roman" w:eastAsia="宋体" w:hAnsi="Times New Roman" w:hint="eastAsia"/>
          <w:sz w:val="24"/>
          <w:szCs w:val="21"/>
        </w:rPr>
        <w:t>陆地地形、海洋地形</w:t>
      </w:r>
      <w:r w:rsidRPr="00E42891">
        <w:rPr>
          <w:rFonts w:ascii="Times New Roman" w:eastAsia="宋体" w:hAnsi="Times New Roman" w:hint="eastAsia"/>
          <w:sz w:val="24"/>
          <w:szCs w:val="21"/>
        </w:rPr>
        <w:t>）</w:t>
      </w:r>
    </w:p>
    <w:p w:rsidR="00190500" w:rsidRPr="00E42891" w:rsidRDefault="00190500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Pr="00E42891">
        <w:rPr>
          <w:rFonts w:ascii="Times New Roman" w:eastAsia="宋体" w:hAnsi="Times New Roman"/>
          <w:sz w:val="24"/>
        </w:rPr>
        <w:t>3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/>
          <w:sz w:val="24"/>
        </w:rPr>
        <w:t>地球的外部圈层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大气圈（大气的主要成分、大气圈垂直结构分层</w:t>
      </w:r>
      <w:r w:rsidRPr="00E42891">
        <w:rPr>
          <w:rFonts w:ascii="Times New Roman" w:eastAsia="宋体" w:hAnsi="Times New Roman" w:hint="eastAsia"/>
          <w:sz w:val="24"/>
          <w:szCs w:val="21"/>
        </w:rPr>
        <w:t>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水圈（</w:t>
      </w:r>
      <w:r w:rsidRPr="00E42891">
        <w:rPr>
          <w:rFonts w:ascii="Times New Roman" w:eastAsia="宋体" w:hAnsi="Times New Roman" w:hint="eastAsia"/>
          <w:sz w:val="24"/>
          <w:szCs w:val="21"/>
        </w:rPr>
        <w:t>海水的运动形式，地面流水类型、定义及各自特征，地下水基本类型、</w:t>
      </w:r>
      <w:r w:rsidRPr="00E42891">
        <w:rPr>
          <w:rFonts w:ascii="Times New Roman" w:eastAsia="宋体" w:hAnsi="Times New Roman" w:hint="eastAsia"/>
          <w:sz w:val="24"/>
          <w:szCs w:val="21"/>
        </w:rPr>
        <w:t>地下水</w:t>
      </w:r>
      <w:r w:rsidRPr="00E42891">
        <w:rPr>
          <w:rFonts w:ascii="Times New Roman" w:eastAsia="宋体" w:hAnsi="Times New Roman" w:hint="eastAsia"/>
          <w:sz w:val="24"/>
          <w:szCs w:val="21"/>
        </w:rPr>
        <w:t>存储运移的条件</w:t>
      </w:r>
      <w:r w:rsidRPr="00E42891">
        <w:rPr>
          <w:rFonts w:ascii="Times New Roman" w:eastAsia="宋体" w:hAnsi="Times New Roman" w:hint="eastAsia"/>
          <w:sz w:val="24"/>
          <w:szCs w:val="21"/>
        </w:rPr>
        <w:t>、</w:t>
      </w:r>
      <w:r w:rsidRPr="00E42891">
        <w:rPr>
          <w:rFonts w:ascii="Times New Roman" w:eastAsia="宋体" w:hAnsi="Times New Roman" w:hint="eastAsia"/>
          <w:sz w:val="24"/>
          <w:szCs w:val="21"/>
        </w:rPr>
        <w:t>冰川</w:t>
      </w:r>
      <w:r w:rsidRPr="00E42891">
        <w:rPr>
          <w:rFonts w:ascii="Times New Roman" w:eastAsia="宋体" w:hAnsi="Times New Roman" w:hint="eastAsia"/>
          <w:sz w:val="24"/>
          <w:szCs w:val="21"/>
        </w:rPr>
        <w:t>定义</w:t>
      </w:r>
      <w:r w:rsidRPr="00E42891">
        <w:rPr>
          <w:rFonts w:ascii="Times New Roman" w:eastAsia="宋体" w:hAnsi="Times New Roman" w:hint="eastAsia"/>
          <w:sz w:val="24"/>
          <w:szCs w:val="21"/>
        </w:rPr>
        <w:t>、冰川的分类</w:t>
      </w:r>
      <w:r w:rsidRPr="00E42891">
        <w:rPr>
          <w:rFonts w:ascii="Times New Roman" w:eastAsia="宋体" w:hAnsi="Times New Roman" w:hint="eastAsia"/>
          <w:sz w:val="24"/>
          <w:szCs w:val="21"/>
        </w:rPr>
        <w:t>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 w:hint="eastAsia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生物圈</w:t>
      </w:r>
      <w:r w:rsidRPr="00E42891">
        <w:rPr>
          <w:rFonts w:ascii="Times New Roman" w:eastAsia="宋体" w:hAnsi="Times New Roman" w:hint="eastAsia"/>
          <w:sz w:val="24"/>
          <w:szCs w:val="21"/>
        </w:rPr>
        <w:t>（</w:t>
      </w:r>
      <w:r w:rsidRPr="00E42891">
        <w:rPr>
          <w:rFonts w:ascii="Times New Roman" w:eastAsia="宋体" w:hAnsi="Times New Roman" w:hint="eastAsia"/>
          <w:sz w:val="24"/>
          <w:szCs w:val="21"/>
        </w:rPr>
        <w:t>定义及其组成、生物群落、生物种群）</w:t>
      </w:r>
    </w:p>
    <w:p w:rsidR="00BD0169" w:rsidRPr="00E42891" w:rsidRDefault="00BD016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4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/>
          <w:sz w:val="24"/>
        </w:rPr>
        <w:t>地球的内部圈层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地震波及对认识地球内部圈层的重要意义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地球内部的圈层划分及依据</w:t>
      </w:r>
      <w:r w:rsidRPr="00E42891">
        <w:rPr>
          <w:rFonts w:ascii="Times New Roman" w:eastAsia="宋体" w:hAnsi="Times New Roman" w:hint="eastAsia"/>
          <w:sz w:val="24"/>
          <w:szCs w:val="21"/>
        </w:rPr>
        <w:t>（莫霍面</w:t>
      </w:r>
      <w:r w:rsidR="007E2F79" w:rsidRPr="00E42891">
        <w:rPr>
          <w:rFonts w:ascii="Times New Roman" w:eastAsia="宋体" w:hAnsi="Times New Roman" w:hint="eastAsia"/>
          <w:sz w:val="24"/>
          <w:szCs w:val="21"/>
        </w:rPr>
        <w:t>，古登堡面，</w:t>
      </w:r>
      <w:r w:rsidRPr="00E42891">
        <w:rPr>
          <w:rFonts w:ascii="Times New Roman" w:eastAsia="宋体" w:hAnsi="Times New Roman" w:hint="eastAsia"/>
          <w:sz w:val="24"/>
          <w:szCs w:val="21"/>
        </w:rPr>
        <w:t>软流圈与岩石圈的定义）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圈层内部的物理性质（温度、压力、重力、密度及其变化</w:t>
      </w:r>
      <w:r w:rsidRPr="00E42891">
        <w:rPr>
          <w:rFonts w:ascii="Times New Roman" w:eastAsia="宋体" w:hAnsi="Times New Roman" w:hint="eastAsia"/>
          <w:sz w:val="24"/>
          <w:szCs w:val="21"/>
        </w:rPr>
        <w:t>，</w:t>
      </w:r>
      <w:r w:rsidRPr="00E42891">
        <w:rPr>
          <w:rFonts w:ascii="Times New Roman" w:eastAsia="宋体" w:hAnsi="Times New Roman" w:hint="eastAsia"/>
          <w:sz w:val="24"/>
          <w:szCs w:val="21"/>
        </w:rPr>
        <w:t>地热增温率</w:t>
      </w:r>
      <w:r w:rsidRPr="00E42891">
        <w:rPr>
          <w:rFonts w:ascii="Times New Roman" w:eastAsia="宋体" w:hAnsi="Times New Roman" w:hint="eastAsia"/>
          <w:sz w:val="24"/>
          <w:szCs w:val="21"/>
        </w:rPr>
        <w:t>/</w:t>
      </w:r>
      <w:r w:rsidRPr="00E42891">
        <w:rPr>
          <w:rFonts w:ascii="Times New Roman" w:eastAsia="宋体" w:hAnsi="Times New Roman" w:hint="eastAsia"/>
          <w:sz w:val="24"/>
          <w:szCs w:val="21"/>
        </w:rPr>
        <w:t>地温梯度的定义</w:t>
      </w:r>
      <w:r w:rsidRPr="00E42891">
        <w:rPr>
          <w:rFonts w:ascii="Times New Roman" w:eastAsia="宋体" w:hAnsi="Times New Roman" w:hint="eastAsia"/>
          <w:sz w:val="24"/>
          <w:szCs w:val="21"/>
        </w:rPr>
        <w:t>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地磁场</w:t>
      </w:r>
      <w:r w:rsidR="00273E5F">
        <w:rPr>
          <w:rFonts w:ascii="Times New Roman" w:eastAsia="宋体" w:hAnsi="Times New Roman" w:hint="eastAsia"/>
          <w:sz w:val="24"/>
          <w:szCs w:val="21"/>
        </w:rPr>
        <w:t>（</w:t>
      </w:r>
      <w:r w:rsidRPr="00E42891">
        <w:rPr>
          <w:rFonts w:ascii="Times New Roman" w:eastAsia="宋体" w:hAnsi="Times New Roman" w:hint="eastAsia"/>
          <w:sz w:val="24"/>
          <w:szCs w:val="21"/>
        </w:rPr>
        <w:t>定义、组成、三要素</w:t>
      </w:r>
      <w:r w:rsidR="00273E5F">
        <w:rPr>
          <w:rFonts w:ascii="Times New Roman" w:eastAsia="宋体" w:hAnsi="Times New Roman" w:hint="eastAsia"/>
          <w:sz w:val="24"/>
          <w:szCs w:val="21"/>
        </w:rPr>
        <w:t>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元素的克拉克值的定义，地壳中含量最高的</w:t>
      </w:r>
      <w:r w:rsidRPr="00E42891">
        <w:rPr>
          <w:rFonts w:ascii="Times New Roman" w:eastAsia="宋体" w:hAnsi="Times New Roman" w:hint="eastAsia"/>
          <w:sz w:val="24"/>
          <w:szCs w:val="21"/>
        </w:rPr>
        <w:t>8</w:t>
      </w:r>
      <w:r w:rsidRPr="00E42891">
        <w:rPr>
          <w:rFonts w:ascii="Times New Roman" w:eastAsia="宋体" w:hAnsi="Times New Roman" w:hint="eastAsia"/>
          <w:sz w:val="24"/>
          <w:szCs w:val="21"/>
        </w:rPr>
        <w:t>种元素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矿物（</w:t>
      </w:r>
      <w:r w:rsidRPr="00E42891">
        <w:rPr>
          <w:rFonts w:ascii="Times New Roman" w:eastAsia="宋体" w:hAnsi="Times New Roman" w:hint="eastAsia"/>
          <w:sz w:val="24"/>
          <w:szCs w:val="21"/>
        </w:rPr>
        <w:t>矿物的定义、晶体与非晶体的定义</w:t>
      </w:r>
      <w:r w:rsidRPr="00E42891">
        <w:rPr>
          <w:rFonts w:ascii="Times New Roman" w:eastAsia="宋体" w:hAnsi="Times New Roman" w:hint="eastAsia"/>
          <w:sz w:val="24"/>
          <w:szCs w:val="21"/>
        </w:rPr>
        <w:t>，</w:t>
      </w:r>
      <w:r w:rsidRPr="00E42891">
        <w:rPr>
          <w:rFonts w:ascii="Times New Roman" w:eastAsia="宋体" w:hAnsi="Times New Roman" w:hint="eastAsia"/>
          <w:sz w:val="24"/>
          <w:szCs w:val="21"/>
        </w:rPr>
        <w:t>矿物的形态与物理性质（光学性质、力学性质）</w:t>
      </w:r>
      <w:r w:rsidRPr="00E42891">
        <w:rPr>
          <w:rFonts w:ascii="Times New Roman" w:eastAsia="宋体" w:hAnsi="Times New Roman" w:hint="eastAsia"/>
          <w:sz w:val="24"/>
          <w:szCs w:val="21"/>
        </w:rPr>
        <w:t>，</w:t>
      </w:r>
      <w:r w:rsidRPr="00E42891">
        <w:rPr>
          <w:rFonts w:ascii="Times New Roman" w:eastAsia="宋体" w:hAnsi="Times New Roman" w:hint="eastAsia"/>
          <w:sz w:val="24"/>
          <w:szCs w:val="21"/>
        </w:rPr>
        <w:t>矿物大类的划分、代表性矿物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岩石（</w:t>
      </w:r>
      <w:r w:rsidRPr="00E42891">
        <w:rPr>
          <w:rFonts w:ascii="Times New Roman" w:eastAsia="宋体" w:hAnsi="Times New Roman" w:hint="eastAsia"/>
          <w:sz w:val="24"/>
          <w:szCs w:val="21"/>
        </w:rPr>
        <w:t>岩石、结构、构造的定义</w:t>
      </w:r>
      <w:r w:rsidRPr="00E42891">
        <w:rPr>
          <w:rFonts w:ascii="Times New Roman" w:eastAsia="宋体" w:hAnsi="Times New Roman" w:hint="eastAsia"/>
          <w:sz w:val="24"/>
          <w:szCs w:val="21"/>
        </w:rPr>
        <w:t>，</w:t>
      </w:r>
      <w:r w:rsidRPr="00E42891">
        <w:rPr>
          <w:rFonts w:ascii="Times New Roman" w:eastAsia="宋体" w:hAnsi="Times New Roman" w:hint="eastAsia"/>
          <w:sz w:val="24"/>
          <w:szCs w:val="21"/>
        </w:rPr>
        <w:t>常见的沉积岩、岩浆岩和变质岩，及其矿物组成、结构和构造</w:t>
      </w:r>
      <w:r w:rsidRPr="00E42891">
        <w:rPr>
          <w:rFonts w:ascii="Times New Roman" w:eastAsia="宋体" w:hAnsi="Times New Roman" w:hint="eastAsia"/>
          <w:sz w:val="24"/>
          <w:szCs w:val="21"/>
        </w:rPr>
        <w:t>，</w:t>
      </w:r>
      <w:r w:rsidRPr="00E42891">
        <w:rPr>
          <w:rFonts w:ascii="Times New Roman" w:eastAsia="宋体" w:hAnsi="Times New Roman" w:hint="eastAsia"/>
          <w:sz w:val="24"/>
          <w:szCs w:val="21"/>
        </w:rPr>
        <w:t>三大岩类的形成、地壳分布及循环）</w:t>
      </w:r>
    </w:p>
    <w:p w:rsidR="00190500" w:rsidRPr="00E42891" w:rsidRDefault="00190500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大陆地壳、大洋地壳在组成、厚度、密度、形成时代等方面的差异</w:t>
      </w:r>
    </w:p>
    <w:p w:rsidR="00190500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lastRenderedPageBreak/>
        <w:t>重力（</w:t>
      </w:r>
      <w:r w:rsidR="00190500" w:rsidRPr="00E42891">
        <w:rPr>
          <w:rFonts w:ascii="Times New Roman" w:eastAsia="宋体" w:hAnsi="Times New Roman" w:hint="eastAsia"/>
          <w:sz w:val="24"/>
          <w:szCs w:val="21"/>
        </w:rPr>
        <w:t>重力的产生</w:t>
      </w:r>
      <w:r w:rsidRPr="00E42891">
        <w:rPr>
          <w:rFonts w:ascii="Times New Roman" w:eastAsia="宋体" w:hAnsi="Times New Roman" w:hint="eastAsia"/>
          <w:sz w:val="24"/>
          <w:szCs w:val="21"/>
        </w:rPr>
        <w:t>，</w:t>
      </w:r>
      <w:r w:rsidR="00190500" w:rsidRPr="00E42891">
        <w:rPr>
          <w:rFonts w:ascii="Times New Roman" w:eastAsia="宋体" w:hAnsi="Times New Roman" w:hint="eastAsia"/>
          <w:sz w:val="24"/>
          <w:szCs w:val="21"/>
        </w:rPr>
        <w:t>重力异常的定义</w:t>
      </w:r>
      <w:r w:rsidRPr="00E42891">
        <w:rPr>
          <w:rFonts w:ascii="Times New Roman" w:eastAsia="宋体" w:hAnsi="Times New Roman" w:hint="eastAsia"/>
          <w:sz w:val="24"/>
          <w:szCs w:val="21"/>
        </w:rPr>
        <w:t>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5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地质年代与地质作用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相对地质年代的确定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岩层、地层、化石的定义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同位素地质年龄测定的基本原理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地质年代表（宙</w:t>
      </w:r>
      <w:r w:rsidRPr="00E42891">
        <w:rPr>
          <w:rFonts w:ascii="Times New Roman" w:eastAsia="宋体" w:hAnsi="Times New Roman" w:hint="eastAsia"/>
          <w:sz w:val="24"/>
          <w:szCs w:val="21"/>
        </w:rPr>
        <w:t>/</w:t>
      </w:r>
      <w:r w:rsidRPr="00E42891">
        <w:rPr>
          <w:rFonts w:ascii="Times New Roman" w:eastAsia="宋体" w:hAnsi="Times New Roman" w:hint="eastAsia"/>
          <w:sz w:val="24"/>
          <w:szCs w:val="21"/>
        </w:rPr>
        <w:t>代的划分和时间范围、新生代中世的划分）</w:t>
      </w:r>
    </w:p>
    <w:p w:rsidR="007E2F79" w:rsidRPr="00424101" w:rsidRDefault="007E2F79" w:rsidP="0042410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地质年代单位</w:t>
      </w:r>
      <w:r w:rsidR="00424101">
        <w:rPr>
          <w:rFonts w:ascii="Times New Roman" w:eastAsia="宋体" w:hAnsi="Times New Roman" w:hint="eastAsia"/>
          <w:sz w:val="24"/>
          <w:szCs w:val="21"/>
        </w:rPr>
        <w:t>（</w:t>
      </w:r>
      <w:r w:rsidRPr="00E42891">
        <w:rPr>
          <w:rFonts w:ascii="Times New Roman" w:eastAsia="宋体" w:hAnsi="Times New Roman" w:hint="eastAsia"/>
          <w:sz w:val="24"/>
          <w:szCs w:val="21"/>
        </w:rPr>
        <w:t>宙</w:t>
      </w:r>
      <w:r w:rsidRPr="00E4289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E42891">
        <w:rPr>
          <w:rFonts w:ascii="Times New Roman" w:eastAsia="宋体" w:hAnsi="Times New Roman" w:hint="eastAsia"/>
          <w:sz w:val="24"/>
          <w:szCs w:val="21"/>
        </w:rPr>
        <w:t>代</w:t>
      </w:r>
      <w:r w:rsidRPr="00E4289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E42891">
        <w:rPr>
          <w:rFonts w:ascii="Times New Roman" w:eastAsia="宋体" w:hAnsi="Times New Roman" w:hint="eastAsia"/>
          <w:sz w:val="24"/>
          <w:szCs w:val="21"/>
        </w:rPr>
        <w:t>纪</w:t>
      </w:r>
      <w:r w:rsidRPr="00E4289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E42891">
        <w:rPr>
          <w:rFonts w:ascii="Times New Roman" w:eastAsia="宋体" w:hAnsi="Times New Roman" w:hint="eastAsia"/>
          <w:sz w:val="24"/>
          <w:szCs w:val="21"/>
        </w:rPr>
        <w:t>世</w:t>
      </w:r>
      <w:r w:rsidR="00424101">
        <w:rPr>
          <w:rFonts w:ascii="Times New Roman" w:eastAsia="宋体" w:hAnsi="Times New Roman" w:hint="eastAsia"/>
          <w:sz w:val="24"/>
          <w:szCs w:val="21"/>
        </w:rPr>
        <w:t>）</w:t>
      </w:r>
      <w:r w:rsidR="00424101">
        <w:rPr>
          <w:rFonts w:ascii="Times New Roman" w:eastAsia="宋体" w:hAnsi="Times New Roman" w:hint="eastAsia"/>
          <w:sz w:val="24"/>
          <w:szCs w:val="21"/>
        </w:rPr>
        <w:t>、</w:t>
      </w:r>
      <w:r w:rsidRPr="00424101">
        <w:rPr>
          <w:rFonts w:ascii="Times New Roman" w:eastAsia="宋体" w:hAnsi="Times New Roman" w:hint="eastAsia"/>
          <w:sz w:val="24"/>
          <w:szCs w:val="21"/>
        </w:rPr>
        <w:t>地层年代单位</w:t>
      </w:r>
      <w:r w:rsidR="00424101">
        <w:rPr>
          <w:rFonts w:ascii="Times New Roman" w:eastAsia="宋体" w:hAnsi="Times New Roman" w:hint="eastAsia"/>
          <w:sz w:val="24"/>
          <w:szCs w:val="21"/>
        </w:rPr>
        <w:t>（</w:t>
      </w:r>
      <w:r w:rsidRPr="00424101">
        <w:rPr>
          <w:rFonts w:ascii="Times New Roman" w:eastAsia="宋体" w:hAnsi="Times New Roman" w:hint="eastAsia"/>
          <w:sz w:val="24"/>
          <w:szCs w:val="21"/>
        </w:rPr>
        <w:t>宇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界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系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统</w:t>
      </w:r>
      <w:r w:rsidR="00424101">
        <w:rPr>
          <w:rFonts w:ascii="Times New Roman" w:eastAsia="宋体" w:hAnsi="Times New Roman" w:hint="eastAsia"/>
          <w:sz w:val="24"/>
          <w:szCs w:val="21"/>
        </w:rPr>
        <w:t>）、</w:t>
      </w:r>
      <w:r w:rsidRPr="00424101">
        <w:rPr>
          <w:rFonts w:ascii="Times New Roman" w:eastAsia="宋体" w:hAnsi="Times New Roman" w:hint="eastAsia"/>
          <w:sz w:val="24"/>
          <w:szCs w:val="21"/>
        </w:rPr>
        <w:t>岩石地层单位</w:t>
      </w:r>
      <w:r w:rsidR="00424101">
        <w:rPr>
          <w:rFonts w:ascii="Times New Roman" w:eastAsia="宋体" w:hAnsi="Times New Roman" w:hint="eastAsia"/>
          <w:sz w:val="24"/>
          <w:szCs w:val="21"/>
        </w:rPr>
        <w:t>（</w:t>
      </w:r>
      <w:r w:rsidRPr="00424101">
        <w:rPr>
          <w:rFonts w:ascii="Times New Roman" w:eastAsia="宋体" w:hAnsi="Times New Roman" w:hint="eastAsia"/>
          <w:sz w:val="24"/>
          <w:szCs w:val="21"/>
        </w:rPr>
        <w:t>群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组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段</w:t>
      </w:r>
      <w:r w:rsidRPr="00424101">
        <w:rPr>
          <w:rFonts w:ascii="Times New Roman" w:eastAsia="宋体" w:hAnsi="Times New Roman" w:hint="eastAsia"/>
          <w:sz w:val="24"/>
          <w:szCs w:val="21"/>
        </w:rPr>
        <w:t xml:space="preserve"> </w:t>
      </w:r>
      <w:r w:rsidRPr="00424101">
        <w:rPr>
          <w:rFonts w:ascii="Times New Roman" w:eastAsia="宋体" w:hAnsi="Times New Roman" w:hint="eastAsia"/>
          <w:sz w:val="24"/>
          <w:szCs w:val="21"/>
        </w:rPr>
        <w:t>层</w:t>
      </w:r>
      <w:r w:rsidR="00424101">
        <w:rPr>
          <w:rFonts w:ascii="Times New Roman" w:eastAsia="宋体" w:hAnsi="Times New Roman" w:hint="eastAsia"/>
          <w:sz w:val="24"/>
          <w:szCs w:val="21"/>
        </w:rPr>
        <w:t>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显生宙中各时期占统治地位的动物植物类型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地质作用的定义、类型、能量来源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地质营力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表层地质作用（风化、剥蚀、搬运、沉积、成岩）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 w:hint="eastAsia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内部地质作用（岩浆作用、变质作用、构造活动）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6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风化作用与剥蚀作用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风化作用的定义、类型，能够解释各种风化现象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风化作用的产物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影响风化作用的因素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剥蚀作用</w:t>
      </w:r>
      <w:bookmarkStart w:id="0" w:name="_GoBack"/>
      <w:bookmarkEnd w:id="0"/>
      <w:r w:rsidRPr="00E42891">
        <w:rPr>
          <w:rFonts w:ascii="Times New Roman" w:eastAsia="宋体" w:hAnsi="Times New Roman" w:hint="eastAsia"/>
          <w:sz w:val="24"/>
        </w:rPr>
        <w:t>的定义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地面流水（片流、洪流、河流）剥蚀作用的特点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河谷剖面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河流下蚀及其作用的结果（向源侵蚀、河流夺袭、侵蚀基准面等）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河流侧蚀及其作用的结果（河漫滩的形成、曲流河的形成、截弯取直等）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岩溶作用</w:t>
      </w:r>
      <w:r w:rsidR="00424101">
        <w:rPr>
          <w:rFonts w:ascii="Times New Roman" w:eastAsia="宋体" w:hAnsi="Times New Roman" w:hint="eastAsia"/>
          <w:sz w:val="24"/>
        </w:rPr>
        <w:t>（</w:t>
      </w:r>
      <w:r w:rsidR="00424101" w:rsidRPr="00E42891">
        <w:rPr>
          <w:rFonts w:ascii="Times New Roman" w:eastAsia="宋体" w:hAnsi="Times New Roman" w:hint="eastAsia"/>
          <w:sz w:val="24"/>
        </w:rPr>
        <w:t>定义</w:t>
      </w:r>
      <w:r w:rsidR="00424101">
        <w:rPr>
          <w:rFonts w:ascii="Times New Roman" w:eastAsia="宋体" w:hAnsi="Times New Roman" w:hint="eastAsia"/>
          <w:sz w:val="24"/>
        </w:rPr>
        <w:t>、</w:t>
      </w:r>
      <w:r w:rsidR="00424101" w:rsidRPr="00E42891">
        <w:rPr>
          <w:rFonts w:ascii="Times New Roman" w:eastAsia="宋体" w:hAnsi="Times New Roman" w:hint="eastAsia"/>
          <w:sz w:val="24"/>
        </w:rPr>
        <w:t>岩溶作用发生的基本条件</w:t>
      </w:r>
      <w:r w:rsidR="00424101">
        <w:rPr>
          <w:rFonts w:ascii="Times New Roman" w:eastAsia="宋体" w:hAnsi="Times New Roman" w:hint="eastAsia"/>
          <w:sz w:val="24"/>
        </w:rPr>
        <w:t>、所形成的的典型地貌）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冰川的刨蚀作用</w:t>
      </w:r>
      <w:r w:rsidR="00424101">
        <w:rPr>
          <w:rFonts w:ascii="Times New Roman" w:eastAsia="宋体" w:hAnsi="Times New Roman" w:hint="eastAsia"/>
          <w:sz w:val="24"/>
        </w:rPr>
        <w:t>（定义，特征，</w:t>
      </w:r>
      <w:r w:rsidRPr="00E42891">
        <w:rPr>
          <w:rFonts w:ascii="Times New Roman" w:eastAsia="宋体" w:hAnsi="Times New Roman" w:hint="eastAsia"/>
          <w:sz w:val="24"/>
        </w:rPr>
        <w:t>侵蚀地貌（</w:t>
      </w:r>
      <w:r w:rsidRPr="00E42891">
        <w:rPr>
          <w:rFonts w:ascii="Times New Roman" w:eastAsia="宋体" w:hAnsi="Times New Roman" w:hint="eastAsia"/>
          <w:sz w:val="24"/>
        </w:rPr>
        <w:t>U</w:t>
      </w:r>
      <w:r w:rsidRPr="00E42891">
        <w:rPr>
          <w:rFonts w:ascii="Times New Roman" w:eastAsia="宋体" w:hAnsi="Times New Roman" w:hint="eastAsia"/>
          <w:sz w:val="24"/>
        </w:rPr>
        <w:t>形谷、刃脊、角峰、冰斗）的形成</w:t>
      </w:r>
      <w:r w:rsidR="00424101">
        <w:rPr>
          <w:rFonts w:ascii="Times New Roman" w:eastAsia="宋体" w:hAnsi="Times New Roman" w:hint="eastAsia"/>
          <w:sz w:val="24"/>
        </w:rPr>
        <w:t>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海蚀作用</w:t>
      </w:r>
      <w:r w:rsidR="00424101">
        <w:rPr>
          <w:rFonts w:ascii="Times New Roman" w:eastAsia="宋体" w:hAnsi="Times New Roman" w:hint="eastAsia"/>
          <w:sz w:val="24"/>
        </w:rPr>
        <w:t>（定义，</w:t>
      </w:r>
      <w:r w:rsidR="00424101" w:rsidRPr="00E42891">
        <w:rPr>
          <w:rFonts w:ascii="Times New Roman" w:eastAsia="宋体" w:hAnsi="Times New Roman" w:hint="eastAsia"/>
          <w:sz w:val="24"/>
        </w:rPr>
        <w:t>产生的特殊地貌（波切台、波筑台、海蚀崖、海蚀凹槽）的形成</w:t>
      </w:r>
      <w:r w:rsidR="00424101">
        <w:rPr>
          <w:rFonts w:ascii="Times New Roman" w:eastAsia="宋体" w:hAnsi="Times New Roman" w:hint="eastAsia"/>
          <w:sz w:val="24"/>
        </w:rPr>
        <w:t>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风蚀作用及其类型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7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搬运作用与沉积作用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搬运作用的定义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机械搬运及方式（推移、跃移、悬移、载移）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化学搬运作用及方式（胶体溶液、真溶液）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搬运过程中物质的变化（磨圆度、球度、分选度）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河流上游和下游搬运作用的差异、搬运物质的变化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地下水、冰川、风搬运的特点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沉积作用的定义，沉积作用的方式（机械沉积、化学沉积和生物沉积）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地面流水（片流、洪流）的沉积作用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河流的沉积作用</w:t>
      </w:r>
      <w:r w:rsidRPr="00E42891">
        <w:rPr>
          <w:rFonts w:ascii="Times New Roman" w:eastAsia="宋体" w:hAnsi="Times New Roman" w:hint="eastAsia"/>
          <w:sz w:val="24"/>
        </w:rPr>
        <w:t>（</w:t>
      </w:r>
      <w:r w:rsidRPr="00E42891">
        <w:rPr>
          <w:rFonts w:ascii="Times New Roman" w:eastAsia="宋体" w:hAnsi="Times New Roman" w:hint="eastAsia"/>
          <w:sz w:val="24"/>
        </w:rPr>
        <w:t>边滩沉积与河漫滩、滞留砾石沉积，心滩沉积，天然堤与</w:t>
      </w:r>
      <w:r w:rsidRPr="00E42891">
        <w:rPr>
          <w:rFonts w:ascii="Times New Roman" w:eastAsia="宋体" w:hAnsi="Times New Roman" w:hint="eastAsia"/>
          <w:sz w:val="24"/>
        </w:rPr>
        <w:lastRenderedPageBreak/>
        <w:t>决口扇沉积，牛轭湖沉积、河口沉积）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冲积物的定义、冲积物的野外鉴定标志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潮湿气候区、干旱气候区湖泊沉积特点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冰川沉积及冰碛物特征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海洋沉积：滨海沉积、浅海沉积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成岩作用及主要方式</w:t>
      </w:r>
    </w:p>
    <w:p w:rsidR="007E2F79" w:rsidRPr="00E42891" w:rsidRDefault="00BD016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8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="007E2F79" w:rsidRPr="00E42891">
        <w:rPr>
          <w:rFonts w:ascii="Times New Roman" w:eastAsia="宋体" w:hAnsi="Times New Roman" w:hint="eastAsia"/>
          <w:sz w:val="24"/>
        </w:rPr>
        <w:t>岩浆作用与变质</w:t>
      </w:r>
      <w:r w:rsidRPr="00E42891">
        <w:rPr>
          <w:rFonts w:ascii="Times New Roman" w:eastAsia="宋体" w:hAnsi="Times New Roman"/>
          <w:sz w:val="24"/>
        </w:rPr>
        <w:t>运动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岩浆的定义及基本类型划分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岩浆作用的定义和类型（喷出作用和侵入作用）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不同类型岩浆的温度、粘滞度、火山喷发类型、火山地貌、岩浆岩矿物组成的差异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火山喷发的物质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岩浆的形成及演化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鲍文反应序列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变质作用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控制变质作用的因素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变质作用的方式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变质作用的类型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9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构造运动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构造运动的定义、类型（水平运动、垂直运动）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岩层的产状三要素：走向、倾向、倾角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褶皱定义依据轴面产状分类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褶皱要素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如何区分向斜和背斜、野外判断褶皱的根本标志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断裂、节理、断层的定义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断层要素、分类、野外识别依据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岩石圈垂直变位及其实例（河流阶地、准平原、夷平面）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岩层的接触关系（整合接触，假整合，不整合）特点及其反映的地质意义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地震、震中、震源的概念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区分地震的震级和烈度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地震波及传播特点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地震成因类型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="00E42891" w:rsidRPr="00E42891">
        <w:rPr>
          <w:rFonts w:ascii="Times New Roman" w:eastAsia="宋体" w:hAnsi="Times New Roman"/>
          <w:sz w:val="24"/>
        </w:rPr>
        <w:t>10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岩石圈板块构造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大陆漂移学说的内容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大陆漂移学说的证据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海底扩张学说的内容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海底扩张学说的证据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板块构造学说的思想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lastRenderedPageBreak/>
        <w:t>岩石圈板块的边界类型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 w:hint="eastAsia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利用板块构造学说，认识和理解全球火山、地震的分布。</w:t>
      </w:r>
    </w:p>
    <w:p w:rsidR="007E2F79" w:rsidRPr="00E42891" w:rsidRDefault="00BD016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/>
          <w:sz w:val="24"/>
        </w:rPr>
        <w:t>(1</w:t>
      </w:r>
      <w:r w:rsidR="00E42891" w:rsidRPr="00E42891">
        <w:rPr>
          <w:rFonts w:ascii="Times New Roman" w:eastAsia="宋体" w:hAnsi="Times New Roman"/>
          <w:sz w:val="24"/>
        </w:rPr>
        <w:t>1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="007E2F79" w:rsidRPr="00E42891">
        <w:rPr>
          <w:rFonts w:ascii="Times New Roman" w:eastAsia="宋体" w:hAnsi="Times New Roman" w:hint="eastAsia"/>
          <w:sz w:val="24"/>
        </w:rPr>
        <w:t>地球系统科学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地球外部圈层对岩石圈的作用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岩石圈对地球外部圈层的作用</w:t>
      </w:r>
    </w:p>
    <w:p w:rsidR="00BD016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热点、热点的形成</w:t>
      </w:r>
    </w:p>
    <w:p w:rsidR="007E2F79" w:rsidRPr="00E42891" w:rsidRDefault="007E2F79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(1</w:t>
      </w:r>
      <w:r w:rsidR="00E42891" w:rsidRPr="00E42891">
        <w:rPr>
          <w:rFonts w:ascii="Times New Roman" w:eastAsia="宋体" w:hAnsi="Times New Roman"/>
          <w:sz w:val="24"/>
        </w:rPr>
        <w:t>2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地球系统的起源和演化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月球表面环境、地貌特征、地质作用、岩石类型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火星表面环境、地貌特征、地质作用、岩石类型</w:t>
      </w:r>
    </w:p>
    <w:p w:rsidR="007E2F79" w:rsidRPr="00E42891" w:rsidRDefault="007E2F79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中生代以来潘基亚超大陆的裂解、漂移</w:t>
      </w:r>
    </w:p>
    <w:p w:rsidR="007E2F79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/>
          <w:sz w:val="24"/>
        </w:rPr>
        <w:t>(1</w:t>
      </w:r>
      <w:r w:rsidR="00E42891" w:rsidRPr="00E42891">
        <w:rPr>
          <w:rFonts w:ascii="Times New Roman" w:eastAsia="宋体" w:hAnsi="Times New Roman"/>
          <w:sz w:val="24"/>
        </w:rPr>
        <w:t>3</w:t>
      </w:r>
      <w:r w:rsidRPr="00E42891">
        <w:rPr>
          <w:rFonts w:ascii="Times New Roman" w:eastAsia="宋体" w:hAnsi="Times New Roman"/>
          <w:sz w:val="24"/>
        </w:rPr>
        <w:t>)</w:t>
      </w:r>
      <w:r w:rsidR="00E42891"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人与自然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矿产资源、矿床、成矿作用等定义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主要能源矿产类型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煤的形成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油气藏的形成（生、储、盖、圈、运、保）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生态系统的定义、生态平衡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地质灾害定义、典型地质灾害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人类活动对地理环境的影响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温室效应、温室气体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臭氧层的重要意义</w:t>
      </w:r>
    </w:p>
    <w:p w:rsidR="003C036D" w:rsidRPr="00E42891" w:rsidRDefault="003C036D" w:rsidP="00E42891">
      <w:pPr>
        <w:spacing w:line="276" w:lineRule="auto"/>
        <w:rPr>
          <w:rFonts w:ascii="Times New Roman" w:eastAsia="宋体" w:hAnsi="Times New Roman"/>
          <w:sz w:val="24"/>
        </w:rPr>
      </w:pPr>
      <w:r w:rsidRPr="00E42891">
        <w:rPr>
          <w:rFonts w:ascii="Times New Roman" w:eastAsia="宋体" w:hAnsi="Times New Roman" w:hint="eastAsia"/>
          <w:sz w:val="24"/>
        </w:rPr>
        <w:t>•</w:t>
      </w:r>
      <w:r w:rsidRPr="00E42891">
        <w:rPr>
          <w:rFonts w:ascii="Times New Roman" w:eastAsia="宋体" w:hAnsi="Times New Roman" w:hint="eastAsia"/>
          <w:sz w:val="24"/>
        </w:rPr>
        <w:tab/>
      </w:r>
      <w:r w:rsidRPr="00E42891">
        <w:rPr>
          <w:rFonts w:ascii="Times New Roman" w:eastAsia="宋体" w:hAnsi="Times New Roman" w:hint="eastAsia"/>
          <w:sz w:val="24"/>
        </w:rPr>
        <w:t>全球变化</w:t>
      </w:r>
    </w:p>
    <w:p w:rsidR="00E42891" w:rsidRPr="00E42891" w:rsidRDefault="00E42891" w:rsidP="00E42891">
      <w:pPr>
        <w:spacing w:line="276" w:lineRule="auto"/>
        <w:rPr>
          <w:rFonts w:ascii="Times New Roman" w:eastAsia="宋体" w:hAnsi="Times New Roman" w:hint="eastAsia"/>
          <w:sz w:val="24"/>
        </w:rPr>
      </w:pPr>
      <w:r w:rsidRPr="00E42891">
        <w:rPr>
          <w:rFonts w:ascii="Times New Roman" w:eastAsia="宋体" w:hAnsi="Times New Roman"/>
          <w:sz w:val="24"/>
        </w:rPr>
        <w:t>(</w:t>
      </w:r>
      <w:r w:rsidRPr="00E42891">
        <w:rPr>
          <w:rFonts w:ascii="Times New Roman" w:eastAsia="宋体" w:hAnsi="Times New Roman"/>
          <w:sz w:val="24"/>
        </w:rPr>
        <w:t>14</w:t>
      </w:r>
      <w:r w:rsidRPr="00E42891">
        <w:rPr>
          <w:rFonts w:ascii="Times New Roman" w:eastAsia="宋体" w:hAnsi="Times New Roman"/>
          <w:sz w:val="24"/>
        </w:rPr>
        <w:t>)</w:t>
      </w:r>
      <w:r w:rsidRPr="00E42891">
        <w:rPr>
          <w:rFonts w:ascii="Times New Roman" w:eastAsia="宋体" w:hAnsi="Times New Roman" w:hint="eastAsia"/>
          <w:sz w:val="24"/>
        </w:rPr>
        <w:t xml:space="preserve"> </w:t>
      </w:r>
      <w:r w:rsidRPr="00E42891">
        <w:rPr>
          <w:rFonts w:ascii="Times New Roman" w:eastAsia="宋体" w:hAnsi="Times New Roman" w:hint="eastAsia"/>
          <w:sz w:val="24"/>
        </w:rPr>
        <w:t>其它</w:t>
      </w:r>
      <w:r w:rsidRPr="00E42891">
        <w:rPr>
          <w:rFonts w:ascii="Times New Roman" w:eastAsia="宋体" w:hAnsi="Times New Roman" w:hint="eastAsia"/>
          <w:sz w:val="24"/>
        </w:rPr>
        <w:t>内容</w:t>
      </w:r>
    </w:p>
    <w:p w:rsidR="00E42891" w:rsidRPr="00E42891" w:rsidRDefault="00E42891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/>
          <w:sz w:val="24"/>
          <w:szCs w:val="21"/>
        </w:rPr>
        <w:t>综合地层柱状图的一般内容</w:t>
      </w:r>
      <w:r w:rsidRPr="00E42891">
        <w:rPr>
          <w:rFonts w:ascii="Times New Roman" w:eastAsia="宋体" w:hAnsi="Times New Roman" w:hint="eastAsia"/>
          <w:sz w:val="24"/>
          <w:szCs w:val="21"/>
        </w:rPr>
        <w:t>（</w:t>
      </w:r>
      <w:r w:rsidRPr="00E42891">
        <w:rPr>
          <w:rFonts w:ascii="Times New Roman" w:eastAsia="宋体" w:hAnsi="Times New Roman"/>
          <w:sz w:val="24"/>
          <w:szCs w:val="21"/>
        </w:rPr>
        <w:t>地层单位及其相互关系、地层之间的相互关系、岩浆岩与沉积岩层的相互关系等</w:t>
      </w:r>
      <w:r w:rsidRPr="00E42891">
        <w:rPr>
          <w:rFonts w:ascii="Times New Roman" w:eastAsia="宋体" w:hAnsi="Times New Roman" w:hint="eastAsia"/>
          <w:sz w:val="24"/>
          <w:szCs w:val="21"/>
        </w:rPr>
        <w:t>）</w:t>
      </w:r>
    </w:p>
    <w:p w:rsidR="00E42891" w:rsidRPr="00E42891" w:rsidRDefault="00E42891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/>
          <w:sz w:val="24"/>
          <w:szCs w:val="21"/>
        </w:rPr>
        <w:t>地质图的构成（图名、比例尺、国际分幅代号、主图、综合地层柱状图、图切地质剖面图、图例等）</w:t>
      </w:r>
    </w:p>
    <w:p w:rsidR="00E42891" w:rsidRPr="00424101" w:rsidRDefault="00E42891" w:rsidP="00E42891">
      <w:pPr>
        <w:pStyle w:val="a7"/>
        <w:numPr>
          <w:ilvl w:val="0"/>
          <w:numId w:val="3"/>
        </w:numPr>
        <w:spacing w:line="276" w:lineRule="auto"/>
        <w:ind w:left="420" w:firstLineChars="0"/>
        <w:rPr>
          <w:rFonts w:ascii="Times New Roman" w:eastAsia="宋体" w:hAnsi="Times New Roman" w:hint="eastAsia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从地质</w:t>
      </w:r>
      <w:r w:rsidRPr="00E42891">
        <w:rPr>
          <w:rFonts w:ascii="Times New Roman" w:eastAsia="宋体" w:hAnsi="Times New Roman"/>
          <w:sz w:val="24"/>
          <w:szCs w:val="21"/>
        </w:rPr>
        <w:t>图上读出区内地层、构造、岩石主要特点，通过读图能够总结出</w:t>
      </w:r>
      <w:r w:rsidRPr="00E42891">
        <w:rPr>
          <w:rFonts w:ascii="Times New Roman" w:eastAsia="宋体" w:hAnsi="Times New Roman" w:hint="eastAsia"/>
          <w:sz w:val="24"/>
          <w:szCs w:val="21"/>
        </w:rPr>
        <w:t>研究区区域</w:t>
      </w:r>
      <w:r w:rsidRPr="00E42891">
        <w:rPr>
          <w:rFonts w:ascii="Times New Roman" w:eastAsia="宋体" w:hAnsi="Times New Roman"/>
          <w:sz w:val="24"/>
          <w:szCs w:val="21"/>
        </w:rPr>
        <w:t>地质发展史的信息。</w:t>
      </w:r>
    </w:p>
    <w:p w:rsidR="00E42891" w:rsidRPr="00E42891" w:rsidRDefault="00E42891" w:rsidP="00E42891">
      <w:pPr>
        <w:spacing w:line="276" w:lineRule="auto"/>
        <w:rPr>
          <w:rFonts w:ascii="Times New Roman" w:eastAsia="黑体" w:hAnsi="Times New Roman"/>
          <w:sz w:val="28"/>
        </w:rPr>
      </w:pPr>
      <w:r w:rsidRPr="00E42891">
        <w:rPr>
          <w:rFonts w:ascii="Times New Roman" w:eastAsia="黑体" w:hAnsi="Times New Roman" w:hint="eastAsia"/>
          <w:sz w:val="28"/>
        </w:rPr>
        <w:t>3</w:t>
      </w:r>
      <w:r w:rsidRPr="00E42891">
        <w:rPr>
          <w:rFonts w:ascii="Times New Roman" w:eastAsia="黑体" w:hAnsi="Times New Roman" w:hint="eastAsia"/>
          <w:sz w:val="28"/>
        </w:rPr>
        <w:t>、</w:t>
      </w:r>
      <w:r w:rsidRPr="00E42891">
        <w:rPr>
          <w:rFonts w:ascii="Times New Roman" w:eastAsia="黑体" w:hAnsi="Times New Roman" w:hint="eastAsia"/>
          <w:sz w:val="28"/>
        </w:rPr>
        <w:t>参考书目</w:t>
      </w:r>
    </w:p>
    <w:p w:rsidR="00E42891" w:rsidRPr="00424101" w:rsidRDefault="00E42891" w:rsidP="00424101">
      <w:pPr>
        <w:spacing w:line="276" w:lineRule="auto"/>
        <w:ind w:firstLineChars="200" w:firstLine="480"/>
        <w:rPr>
          <w:rFonts w:ascii="Times New Roman" w:eastAsia="宋体" w:hAnsi="Times New Roman" w:hint="eastAsia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推荐使用教材：汪新文主编《地球科学概论》（第二版），</w:t>
      </w:r>
      <w:r w:rsidRPr="00E42891">
        <w:rPr>
          <w:rFonts w:ascii="Times New Roman" w:eastAsia="宋体" w:hAnsi="Times New Roman"/>
          <w:sz w:val="24"/>
          <w:szCs w:val="21"/>
        </w:rPr>
        <w:t xml:space="preserve"> </w:t>
      </w:r>
      <w:r w:rsidRPr="00E42891">
        <w:rPr>
          <w:rFonts w:ascii="Times New Roman" w:eastAsia="宋体" w:hAnsi="Times New Roman"/>
          <w:sz w:val="24"/>
          <w:szCs w:val="21"/>
        </w:rPr>
        <w:t>地质出版社，</w:t>
      </w:r>
      <w:r w:rsidRPr="00E42891">
        <w:rPr>
          <w:rFonts w:ascii="Times New Roman" w:eastAsia="宋体" w:hAnsi="Times New Roman"/>
          <w:sz w:val="24"/>
          <w:szCs w:val="21"/>
        </w:rPr>
        <w:t xml:space="preserve"> 2013</w:t>
      </w:r>
      <w:r w:rsidRPr="00E42891">
        <w:rPr>
          <w:rFonts w:ascii="Times New Roman" w:eastAsia="宋体" w:hAnsi="Times New Roman"/>
          <w:sz w:val="24"/>
          <w:szCs w:val="21"/>
        </w:rPr>
        <w:t>年出版</w:t>
      </w:r>
      <w:r w:rsidRPr="00E42891">
        <w:rPr>
          <w:rFonts w:ascii="Times New Roman" w:eastAsia="宋体" w:hAnsi="Times New Roman" w:hint="eastAsia"/>
          <w:sz w:val="24"/>
          <w:szCs w:val="21"/>
        </w:rPr>
        <w:t>。</w:t>
      </w:r>
      <w:r w:rsidRPr="00E42891">
        <w:rPr>
          <w:rFonts w:ascii="Times New Roman" w:eastAsia="宋体" w:hAnsi="Times New Roman" w:hint="eastAsia"/>
          <w:sz w:val="24"/>
          <w:szCs w:val="21"/>
        </w:rPr>
        <w:t>其它</w:t>
      </w:r>
      <w:r w:rsidRPr="00E42891">
        <w:rPr>
          <w:rFonts w:ascii="Times New Roman" w:eastAsia="宋体" w:hAnsi="Times New Roman"/>
          <w:sz w:val="24"/>
          <w:szCs w:val="21"/>
        </w:rPr>
        <w:t>名称为《普通地质学》、《地球科学概论》、《地质学基础》等教科书，</w:t>
      </w:r>
      <w:r w:rsidRPr="00E42891">
        <w:rPr>
          <w:rFonts w:ascii="Times New Roman" w:eastAsia="宋体" w:hAnsi="Times New Roman" w:hint="eastAsia"/>
          <w:sz w:val="24"/>
          <w:szCs w:val="21"/>
        </w:rPr>
        <w:t>均可</w:t>
      </w:r>
      <w:r w:rsidRPr="00E42891">
        <w:rPr>
          <w:rFonts w:ascii="Times New Roman" w:eastAsia="宋体" w:hAnsi="Times New Roman"/>
          <w:sz w:val="24"/>
          <w:szCs w:val="21"/>
        </w:rPr>
        <w:t>作为参考书。</w:t>
      </w:r>
    </w:p>
    <w:p w:rsidR="00E42891" w:rsidRPr="00E42891" w:rsidRDefault="00E42891" w:rsidP="00E42891">
      <w:pPr>
        <w:spacing w:line="276" w:lineRule="auto"/>
        <w:rPr>
          <w:rFonts w:ascii="Times New Roman" w:eastAsia="黑体" w:hAnsi="Times New Roman"/>
          <w:sz w:val="28"/>
        </w:rPr>
      </w:pPr>
      <w:r w:rsidRPr="00E42891">
        <w:rPr>
          <w:rFonts w:ascii="Times New Roman" w:eastAsia="黑体" w:hAnsi="Times New Roman"/>
          <w:sz w:val="28"/>
        </w:rPr>
        <w:t>4</w:t>
      </w:r>
      <w:r w:rsidR="00BD0169" w:rsidRPr="00E42891">
        <w:rPr>
          <w:rFonts w:ascii="Times New Roman" w:eastAsia="黑体" w:hAnsi="Times New Roman"/>
          <w:sz w:val="28"/>
        </w:rPr>
        <w:t>、考试题型</w:t>
      </w:r>
    </w:p>
    <w:p w:rsidR="00E42891" w:rsidRPr="00E42891" w:rsidRDefault="00E42891" w:rsidP="00E42891">
      <w:pPr>
        <w:spacing w:line="276" w:lineRule="auto"/>
        <w:rPr>
          <w:rFonts w:ascii="Times New Roman" w:eastAsia="宋体" w:hAnsi="Times New Roman"/>
          <w:sz w:val="24"/>
          <w:szCs w:val="21"/>
        </w:rPr>
      </w:pPr>
      <w:r w:rsidRPr="00E42891">
        <w:rPr>
          <w:rFonts w:ascii="Times New Roman" w:eastAsia="宋体" w:hAnsi="Times New Roman" w:hint="eastAsia"/>
          <w:sz w:val="24"/>
          <w:szCs w:val="21"/>
        </w:rPr>
        <w:t>单项选择题、填空题、名词解释、简答题、论述题、读图题。</w:t>
      </w:r>
    </w:p>
    <w:p w:rsidR="009855E3" w:rsidRPr="009855E3" w:rsidRDefault="009855E3">
      <w:pPr>
        <w:rPr>
          <w:rFonts w:hint="eastAsia"/>
        </w:rPr>
      </w:pPr>
    </w:p>
    <w:sectPr w:rsidR="009855E3" w:rsidRPr="009855E3" w:rsidSect="002A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D4F" w:rsidRDefault="004B3D4F" w:rsidP="009855E3">
      <w:r>
        <w:separator/>
      </w:r>
    </w:p>
  </w:endnote>
  <w:endnote w:type="continuationSeparator" w:id="0">
    <w:p w:rsidR="004B3D4F" w:rsidRDefault="004B3D4F" w:rsidP="0098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D4F" w:rsidRDefault="004B3D4F" w:rsidP="009855E3">
      <w:r>
        <w:separator/>
      </w:r>
    </w:p>
  </w:footnote>
  <w:footnote w:type="continuationSeparator" w:id="0">
    <w:p w:rsidR="004B3D4F" w:rsidRDefault="004B3D4F" w:rsidP="0098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F8C"/>
    <w:multiLevelType w:val="hybridMultilevel"/>
    <w:tmpl w:val="49A6DE0A"/>
    <w:lvl w:ilvl="0" w:tplc="B5B2F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A5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AE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27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A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80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84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ED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BD3EEC"/>
    <w:multiLevelType w:val="hybridMultilevel"/>
    <w:tmpl w:val="6A7CB660"/>
    <w:lvl w:ilvl="0" w:tplc="2B945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E9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43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6B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9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23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27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41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8219E7"/>
    <w:multiLevelType w:val="hybridMultilevel"/>
    <w:tmpl w:val="ABA6AA56"/>
    <w:lvl w:ilvl="0" w:tplc="4EDCD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6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ED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AB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6D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C9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C2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6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27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9D4761"/>
    <w:multiLevelType w:val="hybridMultilevel"/>
    <w:tmpl w:val="10C0DCD2"/>
    <w:lvl w:ilvl="0" w:tplc="21BA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43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2F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CB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4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EE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E9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49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2F2C71"/>
    <w:multiLevelType w:val="hybridMultilevel"/>
    <w:tmpl w:val="686A498A"/>
    <w:lvl w:ilvl="0" w:tplc="A8E0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84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E6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8D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49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EC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1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A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A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8E730E"/>
    <w:multiLevelType w:val="hybridMultilevel"/>
    <w:tmpl w:val="7BA2998E"/>
    <w:lvl w:ilvl="0" w:tplc="45207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6F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A1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C0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6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6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84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61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81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3157AF"/>
    <w:multiLevelType w:val="hybridMultilevel"/>
    <w:tmpl w:val="21CE5748"/>
    <w:lvl w:ilvl="0" w:tplc="5ADABF20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7BC456A"/>
    <w:multiLevelType w:val="hybridMultilevel"/>
    <w:tmpl w:val="64C6A07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FB80A88"/>
    <w:multiLevelType w:val="hybridMultilevel"/>
    <w:tmpl w:val="8C30B80E"/>
    <w:lvl w:ilvl="0" w:tplc="5ADABF2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69"/>
    <w:rsid w:val="000154EE"/>
    <w:rsid w:val="000742E5"/>
    <w:rsid w:val="00190500"/>
    <w:rsid w:val="00273E5F"/>
    <w:rsid w:val="002A456E"/>
    <w:rsid w:val="003C036D"/>
    <w:rsid w:val="00424101"/>
    <w:rsid w:val="00494D62"/>
    <w:rsid w:val="004B3D4F"/>
    <w:rsid w:val="006A587D"/>
    <w:rsid w:val="006C3798"/>
    <w:rsid w:val="006D57F6"/>
    <w:rsid w:val="007E2F79"/>
    <w:rsid w:val="008C035B"/>
    <w:rsid w:val="009855E3"/>
    <w:rsid w:val="00A35E7A"/>
    <w:rsid w:val="00BD0169"/>
    <w:rsid w:val="00C22BD3"/>
    <w:rsid w:val="00C46968"/>
    <w:rsid w:val="00C8155F"/>
    <w:rsid w:val="00D60C77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C0F03"/>
  <w15:docId w15:val="{6040D4A1-A95F-4B94-9C3A-77B2A253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4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5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855E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85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855E3"/>
    <w:rPr>
      <w:sz w:val="18"/>
      <w:szCs w:val="18"/>
    </w:rPr>
  </w:style>
  <w:style w:type="paragraph" w:styleId="a7">
    <w:name w:val="List Paragraph"/>
    <w:basedOn w:val="a"/>
    <w:uiPriority w:val="34"/>
    <w:qFormat/>
    <w:rsid w:val="001905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work</cp:lastModifiedBy>
  <cp:revision>2</cp:revision>
  <dcterms:created xsi:type="dcterms:W3CDTF">2020-08-30T00:12:00Z</dcterms:created>
  <dcterms:modified xsi:type="dcterms:W3CDTF">2020-08-30T00:12:00Z</dcterms:modified>
</cp:coreProperties>
</file>