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中外政治思想史</w:t>
      </w:r>
    </w:p>
    <w:p>
      <w:pPr>
        <w:spacing w:line="360" w:lineRule="auto"/>
        <w:ind w:firstLine="210" w:firstLineChars="100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本课程考试包括西方政治思想史、中国政治思想史两部分。</w:t>
      </w:r>
    </w:p>
    <w:p>
      <w:pPr>
        <w:spacing w:line="36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（一）西方政治思想史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古希腊、罗马时期的西方政治思想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这一部分需要掌握的主要思想有政治思想的起源、城邦政治的特点、城邦政治与帝国政治的联系与区别、斯多葛学派、早期基督教的政治思想等。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1）柏拉图的哲学家治国的思想。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2）亚里士多德的《政治学》及政治思想。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3）斯多葛学派的自然法思想。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4）奥古斯丁的恩典说。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5）古罗马的混合政体。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6）早期基督教的政治思想。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中世纪西方政治思想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这一部分需要重点把握托马斯·阿奎那的神权政治、中世纪的异端思想、文艺复兴和宗教改革这两大运动所体现的政治思想。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1）托马斯·阿奎那的政体理论。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2）但丁的世界帝国与世界君主思想。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3）马基雅维利的《君主论》及马基雅维利主义。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4）布丹的国家主权理论。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5）人文主义的历史作用。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近代西方政治思想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这一部分包括17、18、19 三个世纪，也是西方政治思想最富有成果的时期。需要掌握的重要政治思想有社会契约论、平等理论、现代政府理论、功利主义、自由主义、保守主义、实证主义等。需要掌握的主要思想家有格老秀斯、斯宾诺莎、霍布斯、洛克、伏尔泰、孟德斯鸠、卢梭、潘恩、杰斐逊、汉密尔顿、康德、黑格尔、孔德、托克维尔、柏克、边沁、密尔、斯宾塞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1）近代社会契约论的基本主张及历史意义。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2）霍布斯的国家理论。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3）近代三权分立理论的形成及其意义。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4）近代启蒙思想家的平等理论。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5）卢梭、杰斐逊的人民主权理论。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6）潘恩的政府理论。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7）康德的永久和平思想。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8）黑格尔的国家学说。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9）托克维尔关于自由与平等的理论。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10）柏克的保守主义。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11）功利主义的基本原则。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12）密尔与近代自由主义。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20世纪初西方政治思想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这一部分主要应掌握新自由主义、保守主义、早期社会民主主义以及法西斯主义等几个思想流派。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1）新自由主义的基本特点。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2）精英派保守主义思想。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3）早期社会民主主义思想。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4）法西斯主义的理论渊源和社会基础。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（二）中国政治思想史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考试，测试考生是否掌握了中国政治思想史发展的脉络主线，是否掌握了联系具体时代背景，分析、评判各种政治思想观点的能力，是否具有较强的发现问题、分析问题、解决问题的能力，是否具有宽广的知识视野和政治理论素养与水平。采取闭卷考试形式，题目类型以名词解释、简答、论述为主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考生了解中国政治思想史的研究对象；了解不同历史时期政治思想产生的历史背景；了解不同历史时期主要的政治思想家及其思想主张、特点和影响；了解中国政治思想史的基本概念；了解各派政治思想的异同及其相互关系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商与西周神佑王权政治思想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1）上帝的权威和祖先崇拜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2）王权专制思想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3）敬天和尊王的政治观念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4）敬德、保民、慎罚思想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5）“天子独尊”的王权专制思想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6）邵公弭谤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7）伯阳父论“和”“同”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春秋战国时期政治思想的世俗化转型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1）关于天人关系与政治的指导思想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2）对“民”在政治成败中地位的新认识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3）君主专制思想的强化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4）关于礼、法、刑、政的政治作用的新认识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5）关于用人与成败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6）战国时期政治思想上的百家争鸣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儒家以伦理为中心的政治思想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1）孔子以礼仁为中心的政治思想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①政治理想与统治者的自我认识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②伦理政治与安于专制秩序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③保守的边际平衡式的政治思维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2）《中庸》、《大学》的修身治国思想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①关于修身之道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②修身治国平天下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3）孟子的仁政思想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①人性善和伦理思想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②仁政说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③论君臣与君民关系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④王道、霸道与统一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4）荀子的礼治思想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①性恶论和对性的改造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②礼治、法治和人治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③道义分析与道高于君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④富国与富民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5）《易传》以应变为核心的政治思想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①《易传》的理论特点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②社会结构本于自然说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③应变政治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④圣人治道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法家以法、势、术为中心的政治思想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1）慎到的以势行法思想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①贵势与天子为天下说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②尚法贵公论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③驭臣之术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2）申不害的术治思想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①申子在法家中的地位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②术治思想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3）《商君书》的以法强国思想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①政治思想的理论基础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②耕战政策论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③以“重罚”为特色的法治思想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4）韩非的绝对专制政治思想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①政治思想的理论基础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②君利中心论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③势、法、术理论与君主专制主义的绝对化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④思想与文化专制论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道家以法自然为中心的政治思想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1）《老子》法自然的无为政治思想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①道与法自然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②无为政治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③弱用之术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④小国寡民说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2）《庄子》的自然主义政治思想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①人性自然说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②对桎梏人自然性的社会关系与社会观念的批判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③政治主张与理想社会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3）马王堆《老子》乙本卷前古佚书的黄老政治思想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①顺天合人与循理用当原则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②法断与审形名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③文武、德刑、刚柔并用之术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墨子的兼爱论与绝对尚同的专制主义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1）刑政、政长的起源和社会政治的基本矛盾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①一人一义的混乱时代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②刑政、政长的产生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2）兼相爱、交相利说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3）尚同说与君主专制主义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①立统一之义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②推行“义”的手段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③专制主义政治体系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4）尚贤说、节用说、非攻说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①尚贤说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②节用说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③非攻说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《管子·轻重篇》的商业治国理论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1）以“轻重”治国说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①“轻重”一词的含义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②以“轻重”治国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2）关于市场规律的认识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①谷物、货币、万物的比价问题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②关于物价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3）国家垄断以牟利论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①垄断货币的铸造与发行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②掌握充足的谷物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③控制盐铁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④垄断山林及特产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⑤操纵市场，从中取利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4）以经济实力为基础的治国方略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①经济控制与经济鼓励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②以经济实力解决矛盾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阴阳家以天人配合为特征的程式化政治思想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1）阴阳、五行说概述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①阴阳五行的缘起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②阴阳五行学派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2）邹衍五德终始下的政治循环理论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3）《月令》天人相应的政治程式化理论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①天人相应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②时政论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秦朝皇权专制思想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1）皇帝至上理论的极度发展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2）皇帝极欲与重罚主义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①皇帝极欲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②“督责之术”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3）以法为教，以吏为师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①以法为主，兼蓄其他的文化政策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②文化专制主义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西汉前期黄老政治理论与儒法的新发展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1）道家黄老政治思想的实践与理论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①黄老思想与汉初政治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②《淮南子》无为政治思想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2）儒家政治思想面向实际的新发展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①陆贾的仁义与无为相结合的政治思想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②贾谊尊仁义与强化中央集权的政治思想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3）晁错的尚法与重农战思想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西汉中、后期政治指导思想的争论与发展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1）“独崇儒术”与汉武帝的统治思想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①西汉统治者关于政治指导思想的争论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②独崇儒术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③汉武帝的杂霸政治术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④汉元帝尊儒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2）《春秋·公羊传》的“大一统”政治思想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①《公羊传》和“公羊学”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②《公羊传》的“大一统”政治学说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3）董仲舒的天人合一政治论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①天的体系与天人合一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②君权至上和天谴说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③阴阳合分论与德治主张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④道的永恒与经、权、更化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4）《盐铁论》中的王、霸道之争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①盐铁之议与《盐铁论》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②王道仁义与霸道权利之争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③贤良文学对社会政治弊端的揭露批判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5）西汉晚期的政治调整思潮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①西汉后期社会危机与政治调整思想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②扬雄对汉代经学的反思与改造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③王莽受命改制的政治思想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东汉谶纬化的经学政治观与名教思潮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1）东汉初期统治集团的崇儒与集权思想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2）刘秀君臣的崇儒思想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3）以“柔道”治国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4）并官政策与集权思想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5）《白虎通义》名教与神学相结合的政治思想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①帝王的神圣性与至上性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②三纲五常的绝对化思想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6）王充的经学批判思想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①对谶纬神学的批判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②对神化圣人和经学崇拜的批判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③时命论与思想的矛盾性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7）东汉名教思潮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①汉代的孝治与名教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②奖励名节与孝廉取士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③“浮华交会”与名教的衰落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8）东汉末年的党锢与清议思潮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①“党锢之祸”及其根由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②清议思潮及其政治意义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9）《太平经》的善恶观和太平理想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①“兴善止恶”论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②君臣民“并力同心”说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③“尊道重德”的治国思想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④太平盛世的政治理想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10）东汉末年的政治批评与反思思潮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①对昏君奸臣的抨击与反思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②关于重整政治关系的反思与设计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③论用人之道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④论治国之道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⑤关于经济政策的反思与措施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汉末三国两晋南北朝时期政治思想的多元发展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1）汉末的名理与名法思潮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2）东汉末期的名理思潮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3）汉魏之际的明法思潮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4）魏晋玄学中的政治思想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5）何晏贵自然与用名教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6）王弼“名教出于自然”的政治哲学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7）嵇康、阮籍“越名教而任自然”的政治观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8）裴頠的崇有论的政治思想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9）郭象“存在即合理”的政治思想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10）玄学政治思想的特点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11）两晋及南朝儒家政治思想的承传与发展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12）论王朝更迭与王权合法性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13）君权至上与君臣关系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14）礼制与教化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15）九品官人法与贤人政治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16）法治与“议复肉刑”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17）北魏统治集团治国思想的儒学化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①北魏前期统治者对儒家政治思想的认同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②孝文帝的孝治主张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魏晋至宋佛教、道教的政治思想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1）佛、道、儒三教的争衡与兼摄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2）的政治观念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①佛教的中国化及其对政治文化的影响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②佛教学者的尊君思想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3）道教神化王权、维护宗法的政治思想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①道教中的尊君思想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②道教经戒对大众社会政治观念的影响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隋唐诸帝的君道理论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1）民本论与君臣一体论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2）民本论：君权的绝对性与相对性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3）君臣一体论：驭群臣与驭天下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4）封建论：家天下与公天下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5）法制论与谏议论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6）人治与法治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7）谏议论：兼听与独断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8）孝治及隋唐君道的思想特点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9）以孝治天下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10）隋唐君道的思想特点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隋唐儒家政治哲学与政治批判思想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1）隋唐儒学的复兴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2）孔颖达的道论与治道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3）自然本体与伦理本位相结合的道论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4）以礼仁为中心的治国之道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5）系统的君德论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6）《中说》兴王道、正礼乐的政治思想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①“三教可一”论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②批判谶纬，提倡中道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③兴王道，正礼乐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7）柳宗元的大中之道及国家政体论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①天与人不相干预论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②国家政体论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③大中之道与仁义之政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④“吏为民役”论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8）韩愈的道统论与尊君思想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①道统论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②性品说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③圣人创制立法、拯救人类说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9）隋唐、五代政治批判思想的新发展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①皮日休的仁政论及其对暴政的批判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②《无能子》否定圣人、帝王和纲常的政治思想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③罗隐的明君论及其对暴君的批判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④谭峭的“君盗”论与均食、尚俭论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北宋政治调整与强化王权的政治思想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1）宋初诸帝强化集权的治国方略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2）强化对兵权的控制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3）削夺地方权力，限制朝臣权柄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4）养官和不抑兼并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5）守内虚外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6）李觏的富国强兵政治思想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7）礼和王霸道同质论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8）义利统一说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9）救弊之术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10）强本节用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11）“强兵”主张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12）王安石“改易更革”政治调节思想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13）天、道自然与“性不可善恶言”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14）“改易更革”论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15）大明法度，众建贤才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16）生财与理财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17）“改易更革”的归宿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18）司马光尊君和反对变法的政治思想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19）尊君论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20）御臣之道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21）爱民之政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22）反对王安石变法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两宋理学与功利学派的政治思想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1）理学基本论题及其政治意义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2）理即天理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3）理一分殊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4）性说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5）进修之术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6）理欲之辨和义利之辨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7）理学诸子的政策思想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8）变革和师古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9）德治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10）仁政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11）刑杀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12）宗法、分封和井田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13）求贤才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14）南宋事功政治思潮与邓牧的“平等”政治理想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15）陈亮“倡事功”政治思想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16）叶适注重功利的政治主张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17）邓牧的“平等”政治思想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辽、夏、金、元的统治思想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1）辽、夏、金因俗而治的统治方略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2）仿效汉族王权，建立皇帝制度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3）因俗而治，两套官制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4）“夷可变华”，尤重儒教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5）习中华君道，作正统天子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6）不断改革，与中华渐趋大同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7）承天后及辽圣宗的政治思想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8）金世宗的吏治思想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9）元代“用夏变夷”思潮与理学的官学化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①“用夏变夷”思潮与汉蒙文化交融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②理学的官学化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明代的集权专制政治思想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1）朱元璋加强中央集权的统治思想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2）“夷”和“天命”观念论证明朝政权合法性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3）安民、恤民宽和政策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4）重视选才、重用儒生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5）严整吏治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6）树立君主绝对权威，强化集权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7）朱棣崇道统、尊理学的政治思想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8）尊崇道统与为君之道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9）崇尚程朱理学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10）邱濬的“帝王之学”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11）系统的君主行为规范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12）正君心是政治之本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13）张居正“尊主庇民”政治思想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14）振纪纲，重诏令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15）核名实，课吏治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16）抑豪强，固邦本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17）禁私学，抑异说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18）“治体用刚”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19）东林党人以政治调节为特色的政治思想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20）东林党人的兴起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21）东林党人的政治主张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22）东林党人的政治立场及思想特点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“心学”及其后学的政治思想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1）王守仁“心学“的政治意义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2）心的学说与“天下一家“理想政治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3）“致良知“与”破心中贼“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4）“知行合一“与政治道德实践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5）王艮、何心隐以“平等“为特色的理想政治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6）王艮的“人人君子“理想政治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7）何心隐以“师友“为核心的理想政治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8）李贽张扬个性的反传统政治思想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9）平等观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10）童心说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11）私立论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12）理想人格与理想政治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明末与清初士人群体的政治反思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1）黄宗羲对秦汉以来政治体制的批判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①“天下为主，君为客”说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②宰相理政、方镇御边、学校议政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③“重定天下之赋”与工商皆本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2）顾炎武改革君主集权政体的设想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①批判“私天下”的政治体制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②“寓封建之意于郡县”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③废天下之生员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3）王夫之对儒家政治哲学的改造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①论“循天下之公”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②理势相成与政治变革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③理欲合一论与人禽之辨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④道器统一论与任人任法并重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⑤道统、治统与尊君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4）唐甄抨击暴君暴政的思想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①“帝王皆贼”说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②调整绝对君权的具体设想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③“平则万物各得其所”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清代帝王的统治思想与古典政治思想的终结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1）清代帝王维护绝对君权的政治思想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2）君权惟一论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3）严禁朋党论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4）文化崇正论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5）乾嘉汉学的政治理念与戴震对传统经学的反思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6）乾嘉汉学的循道与崇圣主旨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7）戴震的“以理杀人”辨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8）“归返原典”政治思维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9）龚自珍“自改革”、救衰世的政治思想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10）激烈抨击“衰世”，劝谏朝廷“自改革”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11）重建农宗、平均天下与尊崇君命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12）君师合一的政治理想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1659B3"/>
    <w:rsid w:val="001659B3"/>
    <w:rsid w:val="007F5009"/>
    <w:rsid w:val="4FDF0E21"/>
    <w:rsid w:val="77F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14</Pages>
  <Words>5263</Words>
  <Characters>5336</Characters>
  <Lines>40</Lines>
  <Paragraphs>11</Paragraphs>
  <TotalTime>7</TotalTime>
  <ScaleCrop>false</ScaleCrop>
  <LinksUpToDate>false</LinksUpToDate>
  <CharactersWithSpaces>5340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2018-07-24T09:54:00Z</dcterms:created>
  <dc:creator>王标</dc:creator>
  <cp:lastModifiedBy>houz</cp:lastModifiedBy>
  <dcterms:modified xsi:type="dcterms:W3CDTF">2022-09-14T06:53:49Z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16E76B4FB8560B33554F206319E74FF2</vt:lpwstr>
  </property>
</Properties>
</file>